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6EA3378" w:rsidR="00F72F4F" w:rsidRDefault="00F72F4F" w:rsidP="00F72F4F">
      <w:pPr>
        <w:pStyle w:val="CH"/>
      </w:pPr>
      <w:bookmarkStart w:id="0" w:name="historyclause"/>
      <w:r w:rsidRPr="006073EA">
        <w:t>3GPP RAN WG</w:t>
      </w:r>
      <w:r>
        <w:t>4</w:t>
      </w:r>
      <w:r w:rsidRPr="006073EA">
        <w:t xml:space="preserve"> Meeting #</w:t>
      </w:r>
      <w:r>
        <w:t>10</w:t>
      </w:r>
      <w:r w:rsidR="00B42AB8">
        <w:t>5</w:t>
      </w:r>
      <w:r>
        <w:tab/>
      </w:r>
      <w:r>
        <w:tab/>
      </w:r>
      <w:r w:rsidR="00D80129" w:rsidRPr="00D80129">
        <w:t>R4-2218117</w:t>
      </w:r>
    </w:p>
    <w:p w14:paraId="4A8CACC6" w14:textId="0C4379ED" w:rsidR="00F72F4F" w:rsidRPr="00FD166F" w:rsidRDefault="00B42AB8" w:rsidP="00F72F4F">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7C2F9622" w:rsidR="00D309CC" w:rsidRPr="0008103A" w:rsidRDefault="00D309CC" w:rsidP="00D309CC">
      <w:pPr>
        <w:pStyle w:val="CH"/>
        <w:rPr>
          <w:b w:val="0"/>
        </w:rPr>
      </w:pPr>
      <w:r w:rsidRPr="0008103A">
        <w:t>Agenda item:</w:t>
      </w:r>
      <w:r>
        <w:tab/>
      </w:r>
      <w:r w:rsidR="00B42AB8">
        <w:t>8</w:t>
      </w:r>
      <w:r w:rsidR="0001503B">
        <w:t>.</w:t>
      </w:r>
      <w:r w:rsidR="00014526">
        <w:t>6</w:t>
      </w:r>
      <w:r w:rsidR="0001503B">
        <w:t>.</w:t>
      </w:r>
      <w:r w:rsidR="00014526">
        <w:t>4.2</w:t>
      </w:r>
    </w:p>
    <w:p w14:paraId="4DBE005A" w14:textId="4DFA2DBD" w:rsidR="00D309CC" w:rsidRPr="0008103A" w:rsidRDefault="00D309CC" w:rsidP="00D309CC">
      <w:pPr>
        <w:pStyle w:val="CH"/>
        <w:rPr>
          <w:b w:val="0"/>
        </w:rPr>
      </w:pPr>
      <w:r>
        <w:t>Source:</w:t>
      </w:r>
      <w:r>
        <w:tab/>
        <w:t>Apple</w:t>
      </w:r>
    </w:p>
    <w:p w14:paraId="0D2061A1" w14:textId="7E7E421B" w:rsidR="00D309CC" w:rsidRDefault="00D309CC" w:rsidP="00D309CC">
      <w:pPr>
        <w:pStyle w:val="CH"/>
      </w:pPr>
      <w:r w:rsidRPr="0008103A">
        <w:t>Title:</w:t>
      </w:r>
      <w:r w:rsidRPr="0008103A">
        <w:tab/>
      </w:r>
      <w:r w:rsidR="00014526" w:rsidRPr="00014526">
        <w:t>Views on signaling for lower MSD</w:t>
      </w:r>
      <w:r w:rsidR="00D603CA">
        <w:t xml:space="preserve"> </w:t>
      </w:r>
      <w:r w:rsidR="00AC0150">
        <w:t xml:space="preserve"> </w:t>
      </w:r>
    </w:p>
    <w:p w14:paraId="052B1E0C" w14:textId="5AEFA0E6" w:rsidR="00104BC6" w:rsidRDefault="00104BC6" w:rsidP="00D309CC">
      <w:pPr>
        <w:pStyle w:val="CH"/>
      </w:pPr>
      <w:r>
        <w:t>WI/SI:</w:t>
      </w:r>
      <w:r>
        <w:tab/>
      </w:r>
      <w:r w:rsidR="00014526" w:rsidRPr="00014526">
        <w:t>NR_ENDC_ RF_FR1_enh2-Core</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1612DDA7" w:rsidR="00D46431" w:rsidRPr="0093313C" w:rsidRDefault="00D309CC" w:rsidP="00D309CC">
      <w:pPr>
        <w:pStyle w:val="CH"/>
      </w:pPr>
      <w:r>
        <w:t>Document for:</w:t>
      </w:r>
      <w:r>
        <w:tab/>
      </w:r>
      <w:r w:rsidR="00663541">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7480E136" w14:textId="77777777" w:rsidR="000E0695" w:rsidRDefault="00AB4AB2" w:rsidP="000E0695">
      <w:pPr>
        <w:spacing w:after="120"/>
        <w:jc w:val="both"/>
        <w:rPr>
          <w:rFonts w:ascii="Arial" w:hAnsi="Arial" w:cs="Arial"/>
          <w:sz w:val="20"/>
          <w:szCs w:val="20"/>
        </w:rPr>
      </w:pPr>
      <w:r>
        <w:rPr>
          <w:rFonts w:ascii="Arial" w:hAnsi="Arial" w:cs="Arial"/>
          <w:sz w:val="20"/>
          <w:szCs w:val="20"/>
        </w:rPr>
        <w:t xml:space="preserve">The RAN4 studies on the feasibility of MSD improvement has run through two meeting cycles. Despite it was generally concluded that the improvement is feasible as was captured in the approved WF [1] in last RAN4 meeting, there was no consented figure on how much the MSD improvement or how low the MSD can be practically achieved. </w:t>
      </w:r>
      <w:r w:rsidR="00B059F1">
        <w:rPr>
          <w:rFonts w:ascii="Arial" w:hAnsi="Arial" w:cs="Arial"/>
          <w:sz w:val="20"/>
          <w:szCs w:val="20"/>
        </w:rPr>
        <w:t>Part of the reason is that different types of interference mechanisms and interference orders are subject to different level of improvement</w:t>
      </w:r>
      <w:r w:rsidR="00EC7E08">
        <w:rPr>
          <w:rFonts w:ascii="Arial" w:hAnsi="Arial" w:cs="Arial"/>
          <w:sz w:val="20"/>
          <w:szCs w:val="20"/>
        </w:rPr>
        <w:t xml:space="preserve"> and also that RAN4 could not agree on any achievable RF parameter performance upper bound</w:t>
      </w:r>
      <w:r w:rsidR="00B059F1">
        <w:rPr>
          <w:rFonts w:ascii="Arial" w:hAnsi="Arial" w:cs="Arial"/>
          <w:sz w:val="20"/>
          <w:szCs w:val="20"/>
        </w:rPr>
        <w:t>.</w:t>
      </w:r>
      <w:r w:rsidR="00EC7E08">
        <w:rPr>
          <w:rFonts w:ascii="Arial" w:hAnsi="Arial" w:cs="Arial"/>
          <w:sz w:val="20"/>
          <w:szCs w:val="20"/>
        </w:rPr>
        <w:t xml:space="preserve"> </w:t>
      </w:r>
      <w:r w:rsidR="007B5627">
        <w:rPr>
          <w:rFonts w:ascii="Arial" w:hAnsi="Arial" w:cs="Arial"/>
          <w:sz w:val="20"/>
          <w:szCs w:val="20"/>
        </w:rPr>
        <w:t xml:space="preserve">As </w:t>
      </w:r>
      <w:r w:rsidR="00EC7E08">
        <w:rPr>
          <w:rFonts w:ascii="Arial" w:hAnsi="Arial" w:cs="Arial"/>
          <w:sz w:val="20"/>
          <w:szCs w:val="20"/>
        </w:rPr>
        <w:t xml:space="preserve">RAN4 is now shifting the focus to signaling for lower MSD, the unbounded MSD improvement </w:t>
      </w:r>
      <w:r w:rsidR="00CC0028">
        <w:rPr>
          <w:rFonts w:ascii="Arial" w:hAnsi="Arial" w:cs="Arial"/>
          <w:sz w:val="20"/>
          <w:szCs w:val="20"/>
        </w:rPr>
        <w:t>figure</w:t>
      </w:r>
      <w:r w:rsidR="00D6215B">
        <w:rPr>
          <w:rFonts w:ascii="Arial" w:hAnsi="Arial" w:cs="Arial"/>
          <w:sz w:val="20"/>
          <w:szCs w:val="20"/>
        </w:rPr>
        <w:t xml:space="preserve"> may render </w:t>
      </w:r>
      <w:r w:rsidR="007B5627">
        <w:rPr>
          <w:rFonts w:ascii="Arial" w:hAnsi="Arial" w:cs="Arial"/>
          <w:sz w:val="20"/>
          <w:szCs w:val="20"/>
        </w:rPr>
        <w:t>certain</w:t>
      </w:r>
      <w:r w:rsidR="00D6215B">
        <w:rPr>
          <w:rFonts w:ascii="Arial" w:hAnsi="Arial" w:cs="Arial"/>
          <w:sz w:val="20"/>
          <w:szCs w:val="20"/>
        </w:rPr>
        <w:t xml:space="preserve"> challenge in signaling design. On the other hand, </w:t>
      </w:r>
      <w:r w:rsidR="007B5627">
        <w:rPr>
          <w:rFonts w:ascii="Arial" w:hAnsi="Arial" w:cs="Arial"/>
          <w:sz w:val="20"/>
          <w:szCs w:val="20"/>
        </w:rPr>
        <w:t xml:space="preserve">without </w:t>
      </w:r>
      <w:r w:rsidR="00D6215B">
        <w:rPr>
          <w:rFonts w:ascii="Arial" w:hAnsi="Arial" w:cs="Arial"/>
          <w:sz w:val="20"/>
          <w:szCs w:val="20"/>
        </w:rPr>
        <w:t xml:space="preserve">the </w:t>
      </w:r>
      <w:r w:rsidR="007B5627">
        <w:rPr>
          <w:rFonts w:ascii="Arial" w:hAnsi="Arial" w:cs="Arial"/>
          <w:sz w:val="20"/>
          <w:szCs w:val="20"/>
        </w:rPr>
        <w:t xml:space="preserve">provision on how the networks manage UEs with different MSD capability, it could also create </w:t>
      </w:r>
      <w:r w:rsidR="00DA0100">
        <w:rPr>
          <w:rFonts w:ascii="Arial" w:hAnsi="Arial" w:cs="Arial"/>
          <w:sz w:val="20"/>
          <w:szCs w:val="20"/>
        </w:rPr>
        <w:t>another dimension of complexity on how the lower MSD signaling can be crafted</w:t>
      </w:r>
      <w:r w:rsidR="000E0695">
        <w:rPr>
          <w:rFonts w:ascii="Arial" w:hAnsi="Arial" w:cs="Arial"/>
          <w:sz w:val="20"/>
          <w:szCs w:val="20"/>
        </w:rPr>
        <w:t xml:space="preserve">. </w:t>
      </w:r>
    </w:p>
    <w:p w14:paraId="714A4D50" w14:textId="77777777" w:rsidR="000E0695" w:rsidRDefault="000E0695" w:rsidP="00A75621">
      <w:pPr>
        <w:jc w:val="both"/>
        <w:rPr>
          <w:rFonts w:ascii="Arial" w:hAnsi="Arial" w:cs="Arial"/>
          <w:sz w:val="20"/>
          <w:szCs w:val="20"/>
        </w:rPr>
      </w:pPr>
    </w:p>
    <w:p w14:paraId="1D71D5ED" w14:textId="79B1E50A" w:rsidR="000E0695" w:rsidRDefault="000E0695" w:rsidP="00FA631A">
      <w:pPr>
        <w:spacing w:after="120"/>
        <w:jc w:val="both"/>
        <w:rPr>
          <w:rFonts w:ascii="Arial" w:hAnsi="Arial" w:cs="Arial"/>
          <w:sz w:val="20"/>
          <w:szCs w:val="20"/>
        </w:rPr>
      </w:pPr>
      <w:r>
        <w:rPr>
          <w:rFonts w:ascii="Arial" w:hAnsi="Arial" w:cs="Arial"/>
          <w:sz w:val="20"/>
          <w:szCs w:val="20"/>
        </w:rPr>
        <w:t>In this contribution, we share our views and concerns on the potential lower MSD signaling complexity and the specifications impact if the lower MSD values would be explicitly specified.</w:t>
      </w:r>
    </w:p>
    <w:p w14:paraId="06E92CC7" w14:textId="7E65AB84" w:rsidR="008E7986" w:rsidRPr="0093313C" w:rsidRDefault="00A95DCB" w:rsidP="00A75621">
      <w:pPr>
        <w:jc w:val="both"/>
        <w:rPr>
          <w:rFonts w:ascii="Arial" w:hAnsi="Arial" w:cs="Arial"/>
          <w:sz w:val="20"/>
          <w:szCs w:val="20"/>
        </w:rPr>
      </w:pPr>
      <w:r>
        <w:rPr>
          <w:rFonts w:ascii="Arial" w:hAnsi="Arial" w:cs="Arial"/>
          <w:sz w:val="20"/>
          <w:szCs w:val="20"/>
        </w:rPr>
        <w:t xml:space="preserve">     </w:t>
      </w:r>
      <w:r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93313C">
      <w:pPr>
        <w:pStyle w:val="Heading1"/>
        <w:numPr>
          <w:ilvl w:val="0"/>
          <w:numId w:val="11"/>
        </w:numPr>
        <w:spacing w:before="120" w:after="120"/>
        <w:ind w:left="1138" w:hanging="1138"/>
      </w:pPr>
      <w:r>
        <w:t>Discussion</w:t>
      </w:r>
    </w:p>
    <w:p w14:paraId="63B2E3AA" w14:textId="77777777" w:rsidR="0011748D" w:rsidRDefault="0011748D" w:rsidP="00A51D63">
      <w:pPr>
        <w:jc w:val="both"/>
        <w:rPr>
          <w:rFonts w:ascii="Arial" w:hAnsi="Arial" w:cs="Arial"/>
          <w:bCs/>
          <w:sz w:val="20"/>
          <w:szCs w:val="20"/>
        </w:rPr>
      </w:pPr>
    </w:p>
    <w:p w14:paraId="12946531" w14:textId="6E84F3A3" w:rsidR="000F3156" w:rsidRDefault="00312C7F" w:rsidP="00A51D63">
      <w:pPr>
        <w:spacing w:after="120"/>
        <w:jc w:val="both"/>
        <w:rPr>
          <w:rFonts w:ascii="Arial" w:hAnsi="Arial" w:cs="Arial"/>
          <w:sz w:val="20"/>
          <w:szCs w:val="20"/>
        </w:rPr>
      </w:pPr>
      <w:r>
        <w:rPr>
          <w:rFonts w:ascii="Arial" w:hAnsi="Arial" w:cs="Arial"/>
          <w:sz w:val="20"/>
          <w:szCs w:val="20"/>
        </w:rPr>
        <w:t xml:space="preserve">In </w:t>
      </w:r>
      <w:r w:rsidR="00B9622A">
        <w:rPr>
          <w:rFonts w:ascii="Arial" w:hAnsi="Arial" w:cs="Arial"/>
          <w:sz w:val="20"/>
          <w:szCs w:val="20"/>
        </w:rPr>
        <w:t>consideration</w:t>
      </w:r>
      <w:r>
        <w:rPr>
          <w:rFonts w:ascii="Arial" w:hAnsi="Arial" w:cs="Arial"/>
          <w:sz w:val="20"/>
          <w:szCs w:val="20"/>
        </w:rPr>
        <w:t xml:space="preserve"> of lower MSD signaling, </w:t>
      </w:r>
      <w:r w:rsidR="00B9622A">
        <w:rPr>
          <w:rFonts w:ascii="Arial" w:hAnsi="Arial" w:cs="Arial"/>
          <w:sz w:val="20"/>
          <w:szCs w:val="20"/>
        </w:rPr>
        <w:t xml:space="preserve">several reporting schemes with different level of complexity have been instigated. The approach with lowest complexity is to define a single MSD threshold value for all MSD types and all band combinations. The concern with this approach </w:t>
      </w:r>
      <w:r w:rsidR="005A7809">
        <w:rPr>
          <w:rFonts w:ascii="Arial" w:hAnsi="Arial" w:cs="Arial"/>
          <w:sz w:val="20"/>
          <w:szCs w:val="20"/>
        </w:rPr>
        <w:t xml:space="preserve">is that this single MSD threshold value would not be physically meaningful as it is totally decoupled from the MSD mechanisms. Also if the threshold value is specified too low, such as 0 dB, then there is probably fairly limited number of UEs </w:t>
      </w:r>
      <w:r w:rsidR="007C2090">
        <w:rPr>
          <w:rFonts w:ascii="Arial" w:hAnsi="Arial" w:cs="Arial"/>
          <w:sz w:val="20"/>
          <w:szCs w:val="20"/>
        </w:rPr>
        <w:t xml:space="preserve">which </w:t>
      </w:r>
      <w:r w:rsidR="005A7809">
        <w:rPr>
          <w:rFonts w:ascii="Arial" w:hAnsi="Arial" w:cs="Arial"/>
          <w:sz w:val="20"/>
          <w:szCs w:val="20"/>
        </w:rPr>
        <w:t>would be able to support</w:t>
      </w:r>
      <w:r w:rsidR="007C2090">
        <w:rPr>
          <w:rFonts w:ascii="Arial" w:hAnsi="Arial" w:cs="Arial"/>
          <w:sz w:val="20"/>
          <w:szCs w:val="20"/>
        </w:rPr>
        <w:t xml:space="preserve"> it</w:t>
      </w:r>
      <w:r w:rsidR="005A7809">
        <w:rPr>
          <w:rFonts w:ascii="Arial" w:hAnsi="Arial" w:cs="Arial"/>
          <w:sz w:val="20"/>
          <w:szCs w:val="20"/>
        </w:rPr>
        <w:t xml:space="preserve">. On the other hand, if the threshold value is specified too high, such as 20 dB, it </w:t>
      </w:r>
      <w:r w:rsidR="007C2090">
        <w:rPr>
          <w:rFonts w:ascii="Arial" w:hAnsi="Arial" w:cs="Arial"/>
          <w:sz w:val="20"/>
          <w:szCs w:val="20"/>
        </w:rPr>
        <w:t>would</w:t>
      </w:r>
      <w:r w:rsidR="005A7809">
        <w:rPr>
          <w:rFonts w:ascii="Arial" w:hAnsi="Arial" w:cs="Arial"/>
          <w:sz w:val="20"/>
          <w:szCs w:val="20"/>
        </w:rPr>
        <w:t xml:space="preserve"> probably </w:t>
      </w:r>
      <w:r w:rsidR="007C2090">
        <w:rPr>
          <w:rFonts w:ascii="Arial" w:hAnsi="Arial" w:cs="Arial"/>
          <w:sz w:val="20"/>
          <w:szCs w:val="20"/>
        </w:rPr>
        <w:t xml:space="preserve">be </w:t>
      </w:r>
      <w:r w:rsidR="005A7809">
        <w:rPr>
          <w:rFonts w:ascii="Arial" w:hAnsi="Arial" w:cs="Arial"/>
          <w:sz w:val="20"/>
          <w:szCs w:val="20"/>
        </w:rPr>
        <w:t xml:space="preserve">not so useful to the network as </w:t>
      </w:r>
      <w:r w:rsidR="007C2090">
        <w:rPr>
          <w:rFonts w:ascii="Arial" w:hAnsi="Arial" w:cs="Arial"/>
          <w:sz w:val="20"/>
          <w:szCs w:val="20"/>
        </w:rPr>
        <w:t>there are already many specified MSD values lower than 20 dB. Another approach is to define multiple threshold MSD values</w:t>
      </w:r>
      <w:r w:rsidR="00C734C4">
        <w:rPr>
          <w:rFonts w:ascii="Arial" w:hAnsi="Arial" w:cs="Arial"/>
          <w:sz w:val="20"/>
          <w:szCs w:val="20"/>
        </w:rPr>
        <w:t xml:space="preserve"> for all MSD types and all band combinations. Again these MSD threshold value</w:t>
      </w:r>
      <w:r w:rsidR="000F3156">
        <w:rPr>
          <w:rFonts w:ascii="Arial" w:hAnsi="Arial" w:cs="Arial"/>
          <w:sz w:val="20"/>
          <w:szCs w:val="20"/>
        </w:rPr>
        <w:t>s</w:t>
      </w:r>
      <w:r w:rsidR="00C734C4">
        <w:rPr>
          <w:rFonts w:ascii="Arial" w:hAnsi="Arial" w:cs="Arial"/>
          <w:sz w:val="20"/>
          <w:szCs w:val="20"/>
        </w:rPr>
        <w:t xml:space="preserve"> would not be physically meaningful as it is totally decoupled from the MSD mechanisms. </w:t>
      </w:r>
      <w:r w:rsidR="003D7AB5">
        <w:rPr>
          <w:rFonts w:ascii="Arial" w:hAnsi="Arial" w:cs="Arial"/>
          <w:sz w:val="20"/>
          <w:szCs w:val="20"/>
        </w:rPr>
        <w:t>Nevertheless</w:t>
      </w:r>
      <w:r w:rsidR="00C734C4">
        <w:rPr>
          <w:rFonts w:ascii="Arial" w:hAnsi="Arial" w:cs="Arial"/>
          <w:sz w:val="20"/>
          <w:szCs w:val="20"/>
        </w:rPr>
        <w:t>, if a network would make decision based on its own threshold level</w:t>
      </w:r>
      <w:r w:rsidR="003D7AB5">
        <w:rPr>
          <w:rFonts w:ascii="Arial" w:hAnsi="Arial" w:cs="Arial"/>
          <w:sz w:val="20"/>
          <w:szCs w:val="20"/>
        </w:rPr>
        <w:t>(s)</w:t>
      </w:r>
      <w:r w:rsidR="00C734C4">
        <w:rPr>
          <w:rFonts w:ascii="Arial" w:hAnsi="Arial" w:cs="Arial"/>
          <w:sz w:val="20"/>
          <w:szCs w:val="20"/>
        </w:rPr>
        <w:t xml:space="preserve">, having multiple threshold values </w:t>
      </w:r>
      <w:r w:rsidR="000F3156">
        <w:rPr>
          <w:rFonts w:ascii="Arial" w:hAnsi="Arial" w:cs="Arial"/>
          <w:sz w:val="20"/>
          <w:szCs w:val="20"/>
        </w:rPr>
        <w:t xml:space="preserve">would </w:t>
      </w:r>
      <w:r w:rsidR="003D7AB5">
        <w:rPr>
          <w:rFonts w:ascii="Arial" w:hAnsi="Arial" w:cs="Arial"/>
          <w:sz w:val="20"/>
          <w:szCs w:val="20"/>
        </w:rPr>
        <w:t>have better granularity to accommodate different networks.</w:t>
      </w:r>
    </w:p>
    <w:p w14:paraId="6A5AE9DE" w14:textId="77777777" w:rsidR="000F3156" w:rsidRDefault="000F3156" w:rsidP="000F3156">
      <w:pPr>
        <w:jc w:val="both"/>
        <w:rPr>
          <w:rFonts w:ascii="Arial" w:hAnsi="Arial" w:cs="Arial"/>
          <w:sz w:val="20"/>
          <w:szCs w:val="20"/>
        </w:rPr>
      </w:pPr>
    </w:p>
    <w:p w14:paraId="68D6E26F" w14:textId="77777777" w:rsidR="000F3156" w:rsidRDefault="000F3156" w:rsidP="00A51D63">
      <w:pPr>
        <w:spacing w:after="120"/>
        <w:jc w:val="both"/>
        <w:rPr>
          <w:rFonts w:ascii="Arial" w:hAnsi="Arial" w:cs="Arial"/>
          <w:i/>
          <w:iCs/>
          <w:sz w:val="20"/>
          <w:szCs w:val="20"/>
        </w:rPr>
      </w:pPr>
      <w:r w:rsidRPr="000F3156">
        <w:rPr>
          <w:rFonts w:ascii="Arial" w:hAnsi="Arial" w:cs="Arial"/>
          <w:b/>
          <w:bCs/>
          <w:i/>
          <w:iCs/>
          <w:sz w:val="20"/>
          <w:szCs w:val="20"/>
        </w:rPr>
        <w:t>Observation 1</w:t>
      </w:r>
      <w:r w:rsidRPr="000F3156">
        <w:rPr>
          <w:rFonts w:ascii="Arial" w:hAnsi="Arial" w:cs="Arial"/>
          <w:i/>
          <w:iCs/>
          <w:sz w:val="20"/>
          <w:szCs w:val="20"/>
        </w:rPr>
        <w:t xml:space="preserve">: Single lower MSD value for all band combinations </w:t>
      </w:r>
      <w:r>
        <w:rPr>
          <w:rFonts w:ascii="Arial" w:hAnsi="Arial" w:cs="Arial"/>
          <w:i/>
          <w:iCs/>
          <w:sz w:val="20"/>
          <w:szCs w:val="20"/>
        </w:rPr>
        <w:t xml:space="preserve">and all MSD types </w:t>
      </w:r>
      <w:r w:rsidRPr="000F3156">
        <w:rPr>
          <w:rFonts w:ascii="Arial" w:hAnsi="Arial" w:cs="Arial"/>
          <w:i/>
          <w:iCs/>
          <w:sz w:val="20"/>
          <w:szCs w:val="20"/>
        </w:rPr>
        <w:t>would not be physically meaningful as it is totally decoupled from the MSD mechanisms.</w:t>
      </w:r>
    </w:p>
    <w:p w14:paraId="6D297F3C" w14:textId="77777777" w:rsidR="000F3156" w:rsidRPr="000F3156" w:rsidRDefault="000F3156" w:rsidP="000F3156">
      <w:pPr>
        <w:jc w:val="both"/>
        <w:rPr>
          <w:rFonts w:ascii="Arial" w:hAnsi="Arial" w:cs="Arial"/>
          <w:sz w:val="20"/>
          <w:szCs w:val="20"/>
        </w:rPr>
      </w:pPr>
    </w:p>
    <w:p w14:paraId="6275B50F" w14:textId="5F5A85B9" w:rsidR="000F3156" w:rsidRDefault="000F3156" w:rsidP="003D7AB5">
      <w:pPr>
        <w:spacing w:after="120"/>
        <w:jc w:val="both"/>
        <w:rPr>
          <w:rFonts w:ascii="Arial" w:hAnsi="Arial" w:cs="Arial"/>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2</w:t>
      </w:r>
      <w:r w:rsidRPr="000F3156">
        <w:rPr>
          <w:rFonts w:ascii="Arial" w:hAnsi="Arial" w:cs="Arial"/>
          <w:i/>
          <w:iCs/>
          <w:sz w:val="20"/>
          <w:szCs w:val="20"/>
        </w:rPr>
        <w:t xml:space="preserve">: </w:t>
      </w:r>
      <w:r w:rsidR="003D7AB5">
        <w:rPr>
          <w:rFonts w:ascii="Arial" w:hAnsi="Arial" w:cs="Arial"/>
          <w:i/>
          <w:iCs/>
          <w:sz w:val="20"/>
          <w:szCs w:val="20"/>
        </w:rPr>
        <w:t>I</w:t>
      </w:r>
      <w:r w:rsidR="003D7AB5" w:rsidRPr="003D7AB5">
        <w:rPr>
          <w:rFonts w:ascii="Arial" w:hAnsi="Arial" w:cs="Arial"/>
          <w:i/>
          <w:iCs/>
          <w:sz w:val="20"/>
          <w:szCs w:val="20"/>
        </w:rPr>
        <w:t>f a network would make decision based on its own threshold level</w:t>
      </w:r>
      <w:r w:rsidR="003D7AB5">
        <w:rPr>
          <w:rFonts w:ascii="Arial" w:hAnsi="Arial" w:cs="Arial"/>
          <w:i/>
          <w:iCs/>
          <w:sz w:val="20"/>
          <w:szCs w:val="20"/>
        </w:rPr>
        <w:t>(s)</w:t>
      </w:r>
      <w:r w:rsidR="003D7AB5" w:rsidRPr="003D7AB5">
        <w:rPr>
          <w:rFonts w:ascii="Arial" w:hAnsi="Arial" w:cs="Arial"/>
          <w:i/>
          <w:iCs/>
          <w:sz w:val="20"/>
          <w:szCs w:val="20"/>
        </w:rPr>
        <w:t>, having multiple threshold values would have better granularity to accommodate different networks.</w:t>
      </w:r>
    </w:p>
    <w:p w14:paraId="5F350AFF" w14:textId="77777777" w:rsidR="003D7AB5" w:rsidRDefault="003D7AB5" w:rsidP="003D7AB5">
      <w:pPr>
        <w:jc w:val="both"/>
        <w:rPr>
          <w:rFonts w:ascii="Arial" w:hAnsi="Arial" w:cs="Arial"/>
          <w:sz w:val="20"/>
          <w:szCs w:val="20"/>
        </w:rPr>
      </w:pPr>
    </w:p>
    <w:p w14:paraId="7E1D668D" w14:textId="6AF1AC67" w:rsidR="00C47235" w:rsidRDefault="00312C7F" w:rsidP="00A51D63">
      <w:pPr>
        <w:spacing w:after="120"/>
        <w:jc w:val="both"/>
        <w:rPr>
          <w:rFonts w:ascii="Arial" w:hAnsi="Arial" w:cs="Arial"/>
          <w:sz w:val="20"/>
          <w:szCs w:val="20"/>
        </w:rPr>
      </w:pPr>
      <w:r>
        <w:rPr>
          <w:rFonts w:ascii="Arial" w:hAnsi="Arial" w:cs="Arial"/>
          <w:sz w:val="20"/>
          <w:szCs w:val="20"/>
        </w:rPr>
        <w:t>As MSD is highly dependent on the band combination, component carrier allocations, the type of interference and the interference order</w:t>
      </w:r>
      <w:r w:rsidR="0097503B">
        <w:rPr>
          <w:rFonts w:ascii="Arial" w:hAnsi="Arial" w:cs="Arial"/>
          <w:sz w:val="20"/>
          <w:szCs w:val="20"/>
        </w:rPr>
        <w:t xml:space="preserve">, </w:t>
      </w:r>
      <w:r w:rsidR="00C734C4">
        <w:rPr>
          <w:rFonts w:ascii="Arial" w:hAnsi="Arial" w:cs="Arial"/>
          <w:sz w:val="20"/>
          <w:szCs w:val="20"/>
        </w:rPr>
        <w:t>a more sensi</w:t>
      </w:r>
      <w:r w:rsidR="00141FA3">
        <w:rPr>
          <w:rFonts w:ascii="Arial" w:hAnsi="Arial" w:cs="Arial"/>
          <w:sz w:val="20"/>
          <w:szCs w:val="20"/>
        </w:rPr>
        <w:t xml:space="preserve">ble approach is to have per band combination, per MSD type based reporting. However, this would imply the potential signaling complexity escalation. </w:t>
      </w:r>
      <w:r w:rsidR="00835E91">
        <w:rPr>
          <w:rFonts w:ascii="Arial" w:hAnsi="Arial" w:cs="Arial"/>
          <w:sz w:val="20"/>
          <w:szCs w:val="20"/>
        </w:rPr>
        <w:t xml:space="preserve">One extreme approach is to allow UE to faithfully report it’s MSD capability down to 1dB granularity for </w:t>
      </w:r>
      <w:r w:rsidR="003D7AB5">
        <w:rPr>
          <w:rFonts w:ascii="Arial" w:hAnsi="Arial" w:cs="Arial"/>
          <w:sz w:val="20"/>
          <w:szCs w:val="20"/>
        </w:rPr>
        <w:t>different</w:t>
      </w:r>
      <w:r w:rsidR="00835E91">
        <w:rPr>
          <w:rFonts w:ascii="Arial" w:hAnsi="Arial" w:cs="Arial"/>
          <w:sz w:val="20"/>
          <w:szCs w:val="20"/>
        </w:rPr>
        <w:t xml:space="preserve"> MSD types in each band combination. Though this approach </w:t>
      </w:r>
      <w:r w:rsidR="00C47235">
        <w:rPr>
          <w:rFonts w:ascii="Arial" w:hAnsi="Arial" w:cs="Arial"/>
          <w:sz w:val="20"/>
          <w:szCs w:val="20"/>
        </w:rPr>
        <w:t>may help network gain more clarify on UE’s true MSD capability instead of what being specified as the minimum requirements in technical specifications, it would also potentially load up the signaling memory capacity substantially.</w:t>
      </w:r>
    </w:p>
    <w:p w14:paraId="57D27CB1" w14:textId="7D83AA99" w:rsidR="00C47235" w:rsidRDefault="00C47235" w:rsidP="00C47235">
      <w:pPr>
        <w:jc w:val="both"/>
        <w:rPr>
          <w:rFonts w:ascii="Arial" w:hAnsi="Arial" w:cs="Arial"/>
          <w:sz w:val="20"/>
          <w:szCs w:val="20"/>
        </w:rPr>
      </w:pPr>
    </w:p>
    <w:p w14:paraId="3F34AF7C" w14:textId="733E6885" w:rsidR="003D7AB5" w:rsidRDefault="003D7AB5" w:rsidP="003D7AB5">
      <w:pPr>
        <w:spacing w:after="120"/>
        <w:jc w:val="both"/>
        <w:rPr>
          <w:rFonts w:ascii="Arial" w:hAnsi="Arial" w:cs="Arial"/>
          <w:sz w:val="20"/>
          <w:szCs w:val="20"/>
        </w:rPr>
      </w:pPr>
      <w:r w:rsidRPr="000F3156">
        <w:rPr>
          <w:rFonts w:ascii="Arial" w:hAnsi="Arial" w:cs="Arial"/>
          <w:b/>
          <w:bCs/>
          <w:i/>
          <w:iCs/>
          <w:sz w:val="20"/>
          <w:szCs w:val="20"/>
        </w:rPr>
        <w:lastRenderedPageBreak/>
        <w:t xml:space="preserve">Observation </w:t>
      </w:r>
      <w:r>
        <w:rPr>
          <w:rFonts w:ascii="Arial" w:hAnsi="Arial" w:cs="Arial"/>
          <w:b/>
          <w:bCs/>
          <w:i/>
          <w:iCs/>
          <w:sz w:val="20"/>
          <w:szCs w:val="20"/>
        </w:rPr>
        <w:t>3</w:t>
      </w:r>
      <w:r w:rsidRPr="000F3156">
        <w:rPr>
          <w:rFonts w:ascii="Arial" w:hAnsi="Arial" w:cs="Arial"/>
          <w:i/>
          <w:iCs/>
          <w:sz w:val="20"/>
          <w:szCs w:val="20"/>
        </w:rPr>
        <w:t xml:space="preserve">: </w:t>
      </w:r>
      <w:r w:rsidRPr="003D7AB5">
        <w:rPr>
          <w:rFonts w:ascii="Arial" w:hAnsi="Arial" w:cs="Arial"/>
          <w:i/>
          <w:iCs/>
          <w:sz w:val="20"/>
          <w:szCs w:val="20"/>
        </w:rPr>
        <w:t>As MSD is highly dependent on the band combination, component carrier allocations, the type of interference and the interference order, a more sensible approach is to have per band combination, per MSD type based reporting.</w:t>
      </w:r>
    </w:p>
    <w:p w14:paraId="7AE019D4" w14:textId="77777777" w:rsidR="003D7AB5" w:rsidRDefault="003D7AB5" w:rsidP="003D7AB5">
      <w:pPr>
        <w:jc w:val="both"/>
        <w:rPr>
          <w:rFonts w:ascii="Arial" w:hAnsi="Arial" w:cs="Arial"/>
          <w:sz w:val="20"/>
          <w:szCs w:val="20"/>
        </w:rPr>
      </w:pPr>
    </w:p>
    <w:p w14:paraId="6275DE1D" w14:textId="7C0C7A04" w:rsidR="003D7AB5" w:rsidRDefault="003D7AB5"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sidR="005F2F54">
        <w:rPr>
          <w:rFonts w:ascii="Arial" w:hAnsi="Arial" w:cs="Arial"/>
          <w:b/>
          <w:bCs/>
          <w:i/>
          <w:iCs/>
          <w:sz w:val="20"/>
          <w:szCs w:val="20"/>
        </w:rPr>
        <w:t>4</w:t>
      </w:r>
      <w:r w:rsidRPr="000F3156">
        <w:rPr>
          <w:rFonts w:ascii="Arial" w:hAnsi="Arial" w:cs="Arial"/>
          <w:i/>
          <w:iCs/>
          <w:sz w:val="20"/>
          <w:szCs w:val="20"/>
        </w:rPr>
        <w:t xml:space="preserve">: </w:t>
      </w:r>
      <w:r w:rsidR="005F2F54">
        <w:rPr>
          <w:rFonts w:ascii="Arial" w:hAnsi="Arial" w:cs="Arial"/>
          <w:i/>
          <w:iCs/>
          <w:sz w:val="20"/>
          <w:szCs w:val="20"/>
        </w:rPr>
        <w:t xml:space="preserve">Allowing UE to </w:t>
      </w:r>
      <w:r w:rsidR="005F2F54" w:rsidRPr="005F2F54">
        <w:rPr>
          <w:rFonts w:ascii="Arial" w:hAnsi="Arial" w:cs="Arial"/>
          <w:i/>
          <w:iCs/>
          <w:sz w:val="20"/>
          <w:szCs w:val="20"/>
        </w:rPr>
        <w:t>faithfully report it’s MSD capability down to 1dB granularity for different MSD types in each band combination</w:t>
      </w:r>
      <w:r w:rsidR="005F2F54">
        <w:rPr>
          <w:rFonts w:ascii="Arial" w:hAnsi="Arial" w:cs="Arial"/>
          <w:i/>
          <w:iCs/>
          <w:sz w:val="20"/>
          <w:szCs w:val="20"/>
        </w:rPr>
        <w:t xml:space="preserve"> </w:t>
      </w:r>
      <w:r w:rsidR="005F2F54" w:rsidRPr="005F2F54">
        <w:rPr>
          <w:rFonts w:ascii="Arial" w:hAnsi="Arial" w:cs="Arial"/>
          <w:i/>
          <w:iCs/>
          <w:sz w:val="20"/>
          <w:szCs w:val="20"/>
        </w:rPr>
        <w:t>would potentially load up the signaling memory capacity substantially.</w:t>
      </w:r>
    </w:p>
    <w:p w14:paraId="75BE6F72" w14:textId="77777777" w:rsidR="003D7AB5" w:rsidRDefault="003D7AB5" w:rsidP="005F2F54">
      <w:pPr>
        <w:jc w:val="both"/>
        <w:rPr>
          <w:rFonts w:ascii="Arial" w:hAnsi="Arial" w:cs="Arial"/>
          <w:sz w:val="20"/>
          <w:szCs w:val="20"/>
        </w:rPr>
      </w:pPr>
    </w:p>
    <w:p w14:paraId="2EAB685F" w14:textId="1059DBF4" w:rsidR="00707B3D" w:rsidRDefault="00C47235" w:rsidP="00A51D63">
      <w:pPr>
        <w:spacing w:after="120"/>
        <w:jc w:val="both"/>
        <w:rPr>
          <w:rFonts w:ascii="Arial" w:hAnsi="Arial" w:cs="Arial"/>
          <w:sz w:val="20"/>
          <w:szCs w:val="20"/>
        </w:rPr>
      </w:pPr>
      <w:r>
        <w:rPr>
          <w:rFonts w:ascii="Arial" w:hAnsi="Arial" w:cs="Arial"/>
          <w:sz w:val="20"/>
          <w:szCs w:val="20"/>
        </w:rPr>
        <w:t xml:space="preserve">In striving to minimize the signaling complexity and overhead for the </w:t>
      </w:r>
      <w:r w:rsidR="00E720AE">
        <w:rPr>
          <w:rFonts w:ascii="Arial" w:hAnsi="Arial" w:cs="Arial"/>
          <w:sz w:val="20"/>
          <w:szCs w:val="20"/>
        </w:rPr>
        <w:t>ever-increasing</w:t>
      </w:r>
      <w:r>
        <w:rPr>
          <w:rFonts w:ascii="Arial" w:hAnsi="Arial" w:cs="Arial"/>
          <w:sz w:val="20"/>
          <w:szCs w:val="20"/>
        </w:rPr>
        <w:t xml:space="preserve"> number of band combinations, the fallback rule has been </w:t>
      </w:r>
      <w:r w:rsidR="00F067CC">
        <w:rPr>
          <w:rFonts w:ascii="Arial" w:hAnsi="Arial" w:cs="Arial"/>
          <w:sz w:val="20"/>
          <w:szCs w:val="20"/>
        </w:rPr>
        <w:t>exploited</w:t>
      </w:r>
      <w:r>
        <w:rPr>
          <w:rFonts w:ascii="Arial" w:hAnsi="Arial" w:cs="Arial"/>
          <w:sz w:val="20"/>
          <w:szCs w:val="20"/>
        </w:rPr>
        <w:t xml:space="preserve"> </w:t>
      </w:r>
      <w:r w:rsidR="00F067CC">
        <w:rPr>
          <w:rFonts w:ascii="Arial" w:hAnsi="Arial" w:cs="Arial"/>
          <w:sz w:val="20"/>
          <w:szCs w:val="20"/>
        </w:rPr>
        <w:t>to</w:t>
      </w:r>
      <w:r>
        <w:rPr>
          <w:rFonts w:ascii="Arial" w:hAnsi="Arial" w:cs="Arial"/>
          <w:sz w:val="20"/>
          <w:szCs w:val="20"/>
        </w:rPr>
        <w:t xml:space="preserve"> allow UE </w:t>
      </w:r>
      <w:r w:rsidR="00E720AE">
        <w:rPr>
          <w:rFonts w:ascii="Arial" w:hAnsi="Arial" w:cs="Arial"/>
          <w:sz w:val="20"/>
          <w:szCs w:val="20"/>
        </w:rPr>
        <w:t xml:space="preserve">to </w:t>
      </w:r>
      <w:r>
        <w:rPr>
          <w:rFonts w:ascii="Arial" w:hAnsi="Arial" w:cs="Arial"/>
          <w:sz w:val="20"/>
          <w:szCs w:val="20"/>
        </w:rPr>
        <w:t>only signal the highest level</w:t>
      </w:r>
      <w:r w:rsidR="00E720AE">
        <w:rPr>
          <w:rFonts w:ascii="Arial" w:hAnsi="Arial" w:cs="Arial"/>
          <w:sz w:val="20"/>
          <w:szCs w:val="20"/>
        </w:rPr>
        <w:t xml:space="preserve"> of band combination. However, if the lower MSD signaling would be</w:t>
      </w:r>
      <w:r w:rsidR="00F067CC">
        <w:rPr>
          <w:rFonts w:ascii="Arial" w:hAnsi="Arial" w:cs="Arial"/>
          <w:sz w:val="20"/>
          <w:szCs w:val="20"/>
        </w:rPr>
        <w:t xml:space="preserve"> </w:t>
      </w:r>
      <w:r w:rsidR="00707B3D">
        <w:rPr>
          <w:rFonts w:ascii="Arial" w:hAnsi="Arial" w:cs="Arial"/>
          <w:sz w:val="20"/>
          <w:szCs w:val="20"/>
        </w:rPr>
        <w:t>develop</w:t>
      </w:r>
      <w:r w:rsidR="00FC596E">
        <w:rPr>
          <w:rFonts w:ascii="Arial" w:hAnsi="Arial" w:cs="Arial"/>
          <w:sz w:val="20"/>
          <w:szCs w:val="20"/>
        </w:rPr>
        <w:t>ed</w:t>
      </w:r>
      <w:r w:rsidR="00707B3D">
        <w:rPr>
          <w:rFonts w:ascii="Arial" w:hAnsi="Arial" w:cs="Arial"/>
          <w:sz w:val="20"/>
          <w:szCs w:val="20"/>
        </w:rPr>
        <w:t xml:space="preserve"> where </w:t>
      </w:r>
      <w:r w:rsidR="00F067CC">
        <w:rPr>
          <w:rFonts w:ascii="Arial" w:hAnsi="Arial" w:cs="Arial"/>
          <w:sz w:val="20"/>
          <w:szCs w:val="20"/>
        </w:rPr>
        <w:t>all the lower</w:t>
      </w:r>
      <w:r w:rsidR="00707B3D">
        <w:rPr>
          <w:rFonts w:ascii="Arial" w:hAnsi="Arial" w:cs="Arial"/>
          <w:sz w:val="20"/>
          <w:szCs w:val="20"/>
        </w:rPr>
        <w:t xml:space="preserve">-order </w:t>
      </w:r>
      <w:r w:rsidR="00F067CC">
        <w:rPr>
          <w:rFonts w:ascii="Arial" w:hAnsi="Arial" w:cs="Arial"/>
          <w:sz w:val="20"/>
          <w:szCs w:val="20"/>
        </w:rPr>
        <w:t xml:space="preserve">band configurations may have to be captured to </w:t>
      </w:r>
      <w:r w:rsidR="00707B3D">
        <w:rPr>
          <w:rFonts w:ascii="Arial" w:hAnsi="Arial" w:cs="Arial"/>
          <w:sz w:val="20"/>
          <w:szCs w:val="20"/>
        </w:rPr>
        <w:t xml:space="preserve">indicate the combination specific MSD values, the merit of </w:t>
      </w:r>
      <w:r w:rsidR="00CD6B3B">
        <w:rPr>
          <w:rFonts w:ascii="Arial" w:hAnsi="Arial" w:cs="Arial"/>
          <w:sz w:val="20"/>
          <w:szCs w:val="20"/>
        </w:rPr>
        <w:t xml:space="preserve">the </w:t>
      </w:r>
      <w:r w:rsidR="00707B3D">
        <w:rPr>
          <w:rFonts w:ascii="Arial" w:hAnsi="Arial" w:cs="Arial"/>
          <w:sz w:val="20"/>
          <w:szCs w:val="20"/>
        </w:rPr>
        <w:t xml:space="preserve">band combination fallback rule could potentially be </w:t>
      </w:r>
      <w:r w:rsidR="005F2F54">
        <w:rPr>
          <w:rFonts w:ascii="Arial" w:hAnsi="Arial" w:cs="Arial"/>
          <w:sz w:val="20"/>
          <w:szCs w:val="20"/>
        </w:rPr>
        <w:t>nullified</w:t>
      </w:r>
      <w:r w:rsidR="00707B3D">
        <w:rPr>
          <w:rFonts w:ascii="Arial" w:hAnsi="Arial" w:cs="Arial"/>
          <w:sz w:val="20"/>
          <w:szCs w:val="20"/>
        </w:rPr>
        <w:t>.</w:t>
      </w:r>
    </w:p>
    <w:p w14:paraId="3EAF359B" w14:textId="77777777" w:rsidR="00707B3D" w:rsidRDefault="00707B3D" w:rsidP="00707B3D">
      <w:pPr>
        <w:jc w:val="both"/>
        <w:rPr>
          <w:rFonts w:ascii="Arial" w:hAnsi="Arial" w:cs="Arial"/>
          <w:sz w:val="20"/>
          <w:szCs w:val="20"/>
        </w:rPr>
      </w:pPr>
    </w:p>
    <w:p w14:paraId="54A7B24D" w14:textId="41237FA0" w:rsidR="005F2F54" w:rsidRDefault="005F2F54"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5</w:t>
      </w:r>
      <w:r w:rsidRPr="000F3156">
        <w:rPr>
          <w:rFonts w:ascii="Arial" w:hAnsi="Arial" w:cs="Arial"/>
          <w:i/>
          <w:iCs/>
          <w:sz w:val="20"/>
          <w:szCs w:val="20"/>
        </w:rPr>
        <w:t xml:space="preserve">: </w:t>
      </w:r>
      <w:r>
        <w:rPr>
          <w:rFonts w:ascii="Arial" w:hAnsi="Arial" w:cs="Arial"/>
          <w:i/>
          <w:iCs/>
          <w:sz w:val="20"/>
          <w:szCs w:val="20"/>
        </w:rPr>
        <w:t>I</w:t>
      </w:r>
      <w:r w:rsidRPr="005F2F54">
        <w:rPr>
          <w:rFonts w:ascii="Arial" w:hAnsi="Arial" w:cs="Arial"/>
          <w:i/>
          <w:iCs/>
          <w:sz w:val="20"/>
          <w:szCs w:val="20"/>
        </w:rPr>
        <w:t xml:space="preserve">f the lower MSD signaling would be developed where all the lower-order band configurations may have to be captured to indicate the combination specific MSD values, the merit of the band combination fallback rule could potentially be </w:t>
      </w:r>
      <w:r>
        <w:rPr>
          <w:rFonts w:ascii="Arial" w:hAnsi="Arial" w:cs="Arial"/>
          <w:i/>
          <w:iCs/>
          <w:sz w:val="20"/>
          <w:szCs w:val="20"/>
        </w:rPr>
        <w:t>nullified</w:t>
      </w:r>
      <w:r w:rsidRPr="005F2F54">
        <w:rPr>
          <w:rFonts w:ascii="Arial" w:hAnsi="Arial" w:cs="Arial"/>
          <w:i/>
          <w:iCs/>
          <w:sz w:val="20"/>
          <w:szCs w:val="20"/>
        </w:rPr>
        <w:t>.</w:t>
      </w:r>
    </w:p>
    <w:p w14:paraId="0C426A67" w14:textId="77777777" w:rsidR="005F2F54" w:rsidRDefault="005F2F54" w:rsidP="005F2F54">
      <w:pPr>
        <w:jc w:val="both"/>
        <w:rPr>
          <w:rFonts w:ascii="Arial" w:hAnsi="Arial" w:cs="Arial"/>
          <w:sz w:val="20"/>
          <w:szCs w:val="20"/>
        </w:rPr>
      </w:pPr>
    </w:p>
    <w:p w14:paraId="66648581" w14:textId="50BD6116" w:rsidR="00A53FE0" w:rsidRDefault="00707B3D" w:rsidP="00A51D63">
      <w:pPr>
        <w:spacing w:after="120"/>
        <w:jc w:val="both"/>
        <w:rPr>
          <w:rFonts w:ascii="Arial" w:hAnsi="Arial" w:cs="Arial"/>
          <w:sz w:val="20"/>
          <w:szCs w:val="20"/>
        </w:rPr>
      </w:pPr>
      <w:r>
        <w:rPr>
          <w:rFonts w:ascii="Arial" w:hAnsi="Arial" w:cs="Arial"/>
          <w:sz w:val="20"/>
          <w:szCs w:val="20"/>
        </w:rPr>
        <w:t xml:space="preserve">Lastly, if the lower MSD capability would be artificially specified without verification, the signaling would </w:t>
      </w:r>
      <w:r w:rsidR="00C161CE">
        <w:rPr>
          <w:rFonts w:ascii="Arial" w:hAnsi="Arial" w:cs="Arial"/>
          <w:sz w:val="20"/>
          <w:szCs w:val="20"/>
        </w:rPr>
        <w:t xml:space="preserve">effectively </w:t>
      </w:r>
      <w:r>
        <w:rPr>
          <w:rFonts w:ascii="Arial" w:hAnsi="Arial" w:cs="Arial"/>
          <w:sz w:val="20"/>
          <w:szCs w:val="20"/>
        </w:rPr>
        <w:t xml:space="preserve">become useless as all </w:t>
      </w:r>
      <w:r w:rsidR="00A53FE0">
        <w:rPr>
          <w:rFonts w:ascii="Arial" w:hAnsi="Arial" w:cs="Arial"/>
          <w:sz w:val="20"/>
          <w:szCs w:val="20"/>
        </w:rPr>
        <w:t xml:space="preserve">the </w:t>
      </w:r>
      <w:r>
        <w:rPr>
          <w:rFonts w:ascii="Arial" w:hAnsi="Arial" w:cs="Arial"/>
          <w:sz w:val="20"/>
          <w:szCs w:val="20"/>
        </w:rPr>
        <w:t xml:space="preserve">UEs likely will signal </w:t>
      </w:r>
      <w:r w:rsidR="00C161CE">
        <w:rPr>
          <w:rFonts w:ascii="Arial" w:hAnsi="Arial" w:cs="Arial"/>
          <w:sz w:val="20"/>
          <w:szCs w:val="20"/>
        </w:rPr>
        <w:t xml:space="preserve">the </w:t>
      </w:r>
      <w:r>
        <w:rPr>
          <w:rFonts w:ascii="Arial" w:hAnsi="Arial" w:cs="Arial"/>
          <w:sz w:val="20"/>
          <w:szCs w:val="20"/>
        </w:rPr>
        <w:t>lowest MSD capability to the network</w:t>
      </w:r>
      <w:r w:rsidR="00C161CE">
        <w:rPr>
          <w:rFonts w:ascii="Arial" w:hAnsi="Arial" w:cs="Arial"/>
          <w:sz w:val="20"/>
          <w:szCs w:val="20"/>
        </w:rPr>
        <w:t xml:space="preserve">. To verify the lower MSD capability, all the lower MSD requirements and test configurations would need to be specified in the technical specifications. With only one </w:t>
      </w:r>
      <w:r w:rsidR="00A53FE0">
        <w:rPr>
          <w:rFonts w:ascii="Arial" w:hAnsi="Arial" w:cs="Arial"/>
          <w:sz w:val="20"/>
          <w:szCs w:val="20"/>
        </w:rPr>
        <w:t xml:space="preserve">lower MSD requirement introduced, the complexity of the MSD test configuration table could already be doubled, not to mention that if more than one lower MSD values would be introduced. </w:t>
      </w:r>
    </w:p>
    <w:p w14:paraId="16986239" w14:textId="77777777" w:rsidR="00A53FE0" w:rsidRDefault="00A53FE0" w:rsidP="00A53FE0">
      <w:pPr>
        <w:jc w:val="both"/>
        <w:rPr>
          <w:rFonts w:ascii="Arial" w:hAnsi="Arial" w:cs="Arial"/>
          <w:sz w:val="20"/>
          <w:szCs w:val="20"/>
        </w:rPr>
      </w:pPr>
    </w:p>
    <w:p w14:paraId="29BD2D99" w14:textId="5EFCC7F9" w:rsidR="00015E83" w:rsidRDefault="00015E83"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6</w:t>
      </w:r>
      <w:r w:rsidRPr="000F3156">
        <w:rPr>
          <w:rFonts w:ascii="Arial" w:hAnsi="Arial" w:cs="Arial"/>
          <w:i/>
          <w:iCs/>
          <w:sz w:val="20"/>
          <w:szCs w:val="20"/>
        </w:rPr>
        <w:t>:</w:t>
      </w:r>
      <w:r>
        <w:rPr>
          <w:rFonts w:ascii="Arial" w:hAnsi="Arial" w:cs="Arial"/>
          <w:i/>
          <w:iCs/>
          <w:sz w:val="20"/>
          <w:szCs w:val="20"/>
        </w:rPr>
        <w:t xml:space="preserve"> If the</w:t>
      </w:r>
      <w:r w:rsidRPr="00015E83">
        <w:rPr>
          <w:rFonts w:ascii="Arial" w:hAnsi="Arial" w:cs="Arial"/>
          <w:i/>
          <w:iCs/>
          <w:sz w:val="20"/>
          <w:szCs w:val="20"/>
        </w:rPr>
        <w:t xml:space="preserve"> lower MSD capability would be artificially specified without verification, the signaling would effectively become useless as all the UEs likely will signal the lowest MSD capability to the network</w:t>
      </w:r>
      <w:r w:rsidRPr="005F2F54">
        <w:rPr>
          <w:rFonts w:ascii="Arial" w:hAnsi="Arial" w:cs="Arial"/>
          <w:i/>
          <w:iCs/>
          <w:sz w:val="20"/>
          <w:szCs w:val="20"/>
        </w:rPr>
        <w:t>.</w:t>
      </w:r>
    </w:p>
    <w:p w14:paraId="48EB2271" w14:textId="50396F46" w:rsidR="00015E83" w:rsidRDefault="00015E83" w:rsidP="00015E83">
      <w:pPr>
        <w:jc w:val="both"/>
        <w:rPr>
          <w:rFonts w:ascii="Arial" w:hAnsi="Arial" w:cs="Arial"/>
          <w:sz w:val="20"/>
          <w:szCs w:val="20"/>
        </w:rPr>
      </w:pPr>
    </w:p>
    <w:p w14:paraId="466EC35F" w14:textId="09B6A1EC" w:rsidR="00015E83" w:rsidRDefault="00015E83"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7</w:t>
      </w:r>
      <w:r w:rsidRPr="000F3156">
        <w:rPr>
          <w:rFonts w:ascii="Arial" w:hAnsi="Arial" w:cs="Arial"/>
          <w:i/>
          <w:iCs/>
          <w:sz w:val="20"/>
          <w:szCs w:val="20"/>
        </w:rPr>
        <w:t xml:space="preserve">: </w:t>
      </w:r>
      <w:r w:rsidRPr="00015E83">
        <w:rPr>
          <w:rFonts w:ascii="Arial" w:hAnsi="Arial" w:cs="Arial"/>
          <w:i/>
          <w:iCs/>
          <w:sz w:val="20"/>
          <w:szCs w:val="20"/>
        </w:rPr>
        <w:t>To verify the lower MSD capability, all the lower MSD requirements and test configurations would need to be specified in the technical specifications.</w:t>
      </w:r>
    </w:p>
    <w:p w14:paraId="5491D08A" w14:textId="77777777" w:rsidR="00015E83" w:rsidRDefault="00015E83" w:rsidP="00015E83">
      <w:pPr>
        <w:jc w:val="both"/>
        <w:rPr>
          <w:rFonts w:ascii="Arial" w:hAnsi="Arial" w:cs="Arial"/>
          <w:sz w:val="20"/>
          <w:szCs w:val="20"/>
        </w:rPr>
      </w:pPr>
    </w:p>
    <w:p w14:paraId="5F67D706" w14:textId="36C8E8A5" w:rsidR="00A51D63" w:rsidRDefault="00A53FE0" w:rsidP="00A51D63">
      <w:pPr>
        <w:spacing w:after="120"/>
        <w:jc w:val="both"/>
        <w:rPr>
          <w:rFonts w:ascii="Arial" w:hAnsi="Arial" w:cs="Arial"/>
          <w:sz w:val="20"/>
          <w:szCs w:val="20"/>
        </w:rPr>
      </w:pPr>
      <w:r>
        <w:rPr>
          <w:rFonts w:ascii="Arial" w:hAnsi="Arial" w:cs="Arial"/>
          <w:sz w:val="20"/>
          <w:szCs w:val="20"/>
        </w:rPr>
        <w:t>Based on the above assessment, we think the</w:t>
      </w:r>
      <w:r w:rsidR="00CD6B3B">
        <w:rPr>
          <w:rFonts w:ascii="Arial" w:hAnsi="Arial" w:cs="Arial"/>
          <w:sz w:val="20"/>
          <w:szCs w:val="20"/>
        </w:rPr>
        <w:t xml:space="preserve"> potential signaling complexity and the specifications impact need to be carefully evaluated when considering the lower MSD reporting.</w:t>
      </w:r>
      <w:r>
        <w:rPr>
          <w:rFonts w:ascii="Arial" w:hAnsi="Arial" w:cs="Arial"/>
          <w:sz w:val="20"/>
          <w:szCs w:val="20"/>
        </w:rPr>
        <w:t xml:space="preserve">    </w:t>
      </w:r>
      <w:r w:rsidR="00C161CE">
        <w:rPr>
          <w:rFonts w:ascii="Arial" w:hAnsi="Arial" w:cs="Arial"/>
          <w:sz w:val="20"/>
          <w:szCs w:val="20"/>
        </w:rPr>
        <w:t xml:space="preserve"> </w:t>
      </w:r>
      <w:r w:rsidR="00707B3D">
        <w:rPr>
          <w:rFonts w:ascii="Arial" w:hAnsi="Arial" w:cs="Arial"/>
          <w:sz w:val="20"/>
          <w:szCs w:val="20"/>
        </w:rPr>
        <w:t xml:space="preserve">   </w:t>
      </w:r>
      <w:r w:rsidR="00F067CC">
        <w:rPr>
          <w:rFonts w:ascii="Arial" w:hAnsi="Arial" w:cs="Arial"/>
          <w:sz w:val="20"/>
          <w:szCs w:val="20"/>
        </w:rPr>
        <w:t xml:space="preserve"> </w:t>
      </w:r>
    </w:p>
    <w:p w14:paraId="0570D83C" w14:textId="77777777" w:rsidR="00A51D63" w:rsidRDefault="00A51D63" w:rsidP="00A51D63">
      <w:pPr>
        <w:jc w:val="both"/>
        <w:rPr>
          <w:rFonts w:ascii="Arial" w:hAnsi="Arial" w:cs="Arial"/>
          <w:sz w:val="20"/>
          <w:szCs w:val="20"/>
        </w:rPr>
      </w:pPr>
    </w:p>
    <w:p w14:paraId="55242826" w14:textId="038313F3" w:rsidR="00A51D63" w:rsidRDefault="00A51D63" w:rsidP="00A51D63">
      <w:pPr>
        <w:spacing w:after="120"/>
        <w:jc w:val="both"/>
        <w:rPr>
          <w:rFonts w:ascii="Arial" w:hAnsi="Arial" w:cs="Arial"/>
          <w:i/>
          <w:iCs/>
          <w:sz w:val="20"/>
          <w:szCs w:val="20"/>
        </w:rPr>
      </w:pPr>
      <w:r w:rsidRPr="002E5016">
        <w:rPr>
          <w:rFonts w:ascii="Arial" w:hAnsi="Arial" w:cs="Arial"/>
          <w:b/>
          <w:bCs/>
          <w:i/>
          <w:iCs/>
          <w:sz w:val="20"/>
          <w:szCs w:val="20"/>
        </w:rPr>
        <w:t>Proposal</w:t>
      </w:r>
      <w:r w:rsidRPr="002E5016">
        <w:rPr>
          <w:rFonts w:ascii="Arial" w:hAnsi="Arial" w:cs="Arial"/>
          <w:i/>
          <w:iCs/>
          <w:sz w:val="20"/>
          <w:szCs w:val="20"/>
        </w:rPr>
        <w:t xml:space="preserve">: </w:t>
      </w:r>
      <w:r w:rsidR="00015E83">
        <w:rPr>
          <w:rFonts w:ascii="Arial" w:hAnsi="Arial" w:cs="Arial"/>
          <w:i/>
          <w:iCs/>
          <w:sz w:val="20"/>
          <w:szCs w:val="20"/>
        </w:rPr>
        <w:t>T</w:t>
      </w:r>
      <w:r w:rsidR="00015E83" w:rsidRPr="00015E83">
        <w:rPr>
          <w:rFonts w:ascii="Arial" w:hAnsi="Arial" w:cs="Arial"/>
          <w:i/>
          <w:iCs/>
          <w:sz w:val="20"/>
          <w:szCs w:val="20"/>
        </w:rPr>
        <w:t>he potential signaling complexity and the specifications impact need to be carefully evaluated when considering the lower MSD reporting</w:t>
      </w:r>
      <w:r w:rsidRPr="002E5016">
        <w:rPr>
          <w:rFonts w:ascii="Arial" w:hAnsi="Arial" w:cs="Arial"/>
          <w:i/>
          <w:iCs/>
          <w:sz w:val="20"/>
          <w:szCs w:val="20"/>
        </w:rPr>
        <w:t>.</w:t>
      </w:r>
    </w:p>
    <w:p w14:paraId="6AD08309" w14:textId="77777777" w:rsidR="002A394A" w:rsidRPr="00D44E68" w:rsidRDefault="002A394A" w:rsidP="002A394A">
      <w:pPr>
        <w:jc w:val="both"/>
        <w:rPr>
          <w:rFonts w:ascii="Arial" w:hAnsi="Arial" w:cs="Arial"/>
          <w:bCs/>
          <w:sz w:val="20"/>
          <w:szCs w:val="20"/>
        </w:rPr>
      </w:pPr>
    </w:p>
    <w:p w14:paraId="34C99636" w14:textId="288D14AC" w:rsidR="008E7986" w:rsidRDefault="008E7986" w:rsidP="002A394A">
      <w:pPr>
        <w:pStyle w:val="Heading1"/>
        <w:spacing w:before="120" w:after="120"/>
        <w:ind w:left="1138" w:hanging="1138"/>
      </w:pPr>
      <w:r>
        <w:t>3</w:t>
      </w:r>
      <w:r>
        <w:tab/>
        <w:t>Conclusion</w:t>
      </w:r>
    </w:p>
    <w:p w14:paraId="673660DA" w14:textId="77777777" w:rsidR="004768DA" w:rsidRDefault="004768DA" w:rsidP="004768DA">
      <w:pPr>
        <w:jc w:val="both"/>
        <w:rPr>
          <w:rFonts w:ascii="Arial" w:hAnsi="Arial" w:cs="Arial"/>
        </w:rPr>
      </w:pPr>
    </w:p>
    <w:p w14:paraId="04AEBBF8" w14:textId="73C0CDF7" w:rsidR="006D7B72" w:rsidRPr="00BA50B0" w:rsidRDefault="00FA631A" w:rsidP="00C358C6">
      <w:pPr>
        <w:spacing w:after="120"/>
        <w:jc w:val="both"/>
        <w:rPr>
          <w:rFonts w:ascii="Arial" w:hAnsi="Arial" w:cs="Arial"/>
          <w:bCs/>
          <w:sz w:val="20"/>
          <w:szCs w:val="20"/>
        </w:rPr>
      </w:pPr>
      <w:r>
        <w:rPr>
          <w:rFonts w:ascii="Arial" w:hAnsi="Arial" w:cs="Arial"/>
          <w:sz w:val="20"/>
          <w:szCs w:val="20"/>
        </w:rPr>
        <w:t>In this contribution, we share our views and concerns on the potential lower MSD signaling complexity and the specifications impact if the lower MSD values would be explicitly specified.</w:t>
      </w:r>
    </w:p>
    <w:p w14:paraId="2BD3E33E" w14:textId="67049B32" w:rsidR="0068530E" w:rsidRPr="00BA50B0" w:rsidRDefault="0068530E" w:rsidP="0068530E">
      <w:pPr>
        <w:jc w:val="both"/>
        <w:rPr>
          <w:rFonts w:ascii="Arial" w:hAnsi="Arial" w:cs="Arial"/>
          <w:bCs/>
          <w:sz w:val="20"/>
          <w:szCs w:val="20"/>
        </w:rPr>
      </w:pPr>
    </w:p>
    <w:p w14:paraId="6C44BE60" w14:textId="08008F52" w:rsidR="00D44E68" w:rsidRDefault="00015E83" w:rsidP="000572D5">
      <w:pPr>
        <w:spacing w:after="120"/>
        <w:jc w:val="both"/>
        <w:rPr>
          <w:rFonts w:ascii="Arial" w:hAnsi="Arial" w:cs="Arial"/>
          <w:b/>
          <w:i/>
          <w:iCs/>
          <w:sz w:val="20"/>
          <w:szCs w:val="20"/>
        </w:rPr>
      </w:pPr>
      <w:r w:rsidRPr="000F3156">
        <w:rPr>
          <w:rFonts w:ascii="Arial" w:hAnsi="Arial" w:cs="Arial"/>
          <w:b/>
          <w:bCs/>
          <w:i/>
          <w:iCs/>
          <w:sz w:val="20"/>
          <w:szCs w:val="20"/>
        </w:rPr>
        <w:t>Observation 1</w:t>
      </w:r>
      <w:r w:rsidR="00D44E68" w:rsidRPr="002E5016">
        <w:rPr>
          <w:rFonts w:ascii="Arial" w:hAnsi="Arial" w:cs="Arial"/>
          <w:i/>
          <w:iCs/>
          <w:sz w:val="20"/>
          <w:szCs w:val="20"/>
        </w:rPr>
        <w:t xml:space="preserve">: </w:t>
      </w:r>
      <w:r w:rsidRPr="00015E83">
        <w:rPr>
          <w:rFonts w:ascii="Arial" w:hAnsi="Arial" w:cs="Arial"/>
          <w:i/>
          <w:iCs/>
          <w:sz w:val="20"/>
          <w:szCs w:val="20"/>
        </w:rPr>
        <w:t>Single lower MSD value for all band combinations and all MSD types would not be physically meaningful as it is totally decoupled from the MSD mechanisms.</w:t>
      </w:r>
    </w:p>
    <w:p w14:paraId="21981ACD" w14:textId="6348FF84" w:rsidR="000572D5" w:rsidRPr="00CF3841" w:rsidRDefault="000572D5" w:rsidP="0068530E">
      <w:pPr>
        <w:jc w:val="both"/>
        <w:rPr>
          <w:rFonts w:ascii="Arial" w:hAnsi="Arial" w:cs="Arial"/>
          <w:bCs/>
          <w:sz w:val="20"/>
          <w:szCs w:val="20"/>
        </w:rPr>
      </w:pPr>
    </w:p>
    <w:p w14:paraId="027F6205" w14:textId="415D589A" w:rsidR="000572D5" w:rsidRPr="00BA50B0" w:rsidRDefault="0003651E" w:rsidP="000572D5">
      <w:pPr>
        <w:spacing w:after="120"/>
        <w:jc w:val="both"/>
        <w:rPr>
          <w:rFonts w:ascii="Arial" w:hAnsi="Arial" w:cs="Arial"/>
          <w:bCs/>
          <w:i/>
          <w:iCs/>
          <w:sz w:val="20"/>
          <w:szCs w:val="20"/>
        </w:rPr>
      </w:pPr>
      <w:r w:rsidRPr="00DD225E">
        <w:rPr>
          <w:rFonts w:ascii="Arial" w:hAnsi="Arial" w:cs="Arial"/>
          <w:b/>
          <w:i/>
          <w:iCs/>
          <w:sz w:val="20"/>
          <w:szCs w:val="20"/>
        </w:rPr>
        <w:t xml:space="preserve">Observation </w:t>
      </w:r>
      <w:r>
        <w:rPr>
          <w:rFonts w:ascii="Arial" w:hAnsi="Arial" w:cs="Arial"/>
          <w:b/>
          <w:i/>
          <w:iCs/>
          <w:sz w:val="20"/>
          <w:szCs w:val="20"/>
        </w:rPr>
        <w:t>2</w:t>
      </w:r>
      <w:r w:rsidRPr="00DD225E">
        <w:rPr>
          <w:rFonts w:ascii="Arial" w:hAnsi="Arial" w:cs="Arial"/>
          <w:bCs/>
          <w:i/>
          <w:iCs/>
          <w:sz w:val="20"/>
          <w:szCs w:val="20"/>
        </w:rPr>
        <w:t xml:space="preserve">: </w:t>
      </w:r>
      <w:r w:rsidR="00015E83">
        <w:rPr>
          <w:rFonts w:ascii="Arial" w:hAnsi="Arial" w:cs="Arial"/>
          <w:i/>
          <w:iCs/>
          <w:sz w:val="20"/>
          <w:szCs w:val="20"/>
        </w:rPr>
        <w:t>I</w:t>
      </w:r>
      <w:r w:rsidR="00015E83" w:rsidRPr="003D7AB5">
        <w:rPr>
          <w:rFonts w:ascii="Arial" w:hAnsi="Arial" w:cs="Arial"/>
          <w:i/>
          <w:iCs/>
          <w:sz w:val="20"/>
          <w:szCs w:val="20"/>
        </w:rPr>
        <w:t>f a network would make decision based on its own threshold level</w:t>
      </w:r>
      <w:r w:rsidR="00015E83">
        <w:rPr>
          <w:rFonts w:ascii="Arial" w:hAnsi="Arial" w:cs="Arial"/>
          <w:i/>
          <w:iCs/>
          <w:sz w:val="20"/>
          <w:szCs w:val="20"/>
        </w:rPr>
        <w:t>(s)</w:t>
      </w:r>
      <w:r w:rsidR="00015E83" w:rsidRPr="003D7AB5">
        <w:rPr>
          <w:rFonts w:ascii="Arial" w:hAnsi="Arial" w:cs="Arial"/>
          <w:i/>
          <w:iCs/>
          <w:sz w:val="20"/>
          <w:szCs w:val="20"/>
        </w:rPr>
        <w:t>, having multiple threshold values would have better granularity to accommodate different networks.</w:t>
      </w:r>
    </w:p>
    <w:p w14:paraId="711D1820" w14:textId="77777777" w:rsidR="00CF3841" w:rsidRPr="00A26248" w:rsidRDefault="00CF3841" w:rsidP="00CF3841">
      <w:pPr>
        <w:jc w:val="both"/>
        <w:rPr>
          <w:rFonts w:ascii="Arial" w:hAnsi="Arial" w:cs="Arial"/>
          <w:b/>
          <w:sz w:val="20"/>
          <w:szCs w:val="20"/>
        </w:rPr>
      </w:pPr>
    </w:p>
    <w:p w14:paraId="4E6E6483" w14:textId="4282180C" w:rsidR="0003651E" w:rsidRDefault="00FA631A" w:rsidP="00A26248">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3</w:t>
      </w:r>
      <w:r w:rsidRPr="000F3156">
        <w:rPr>
          <w:rFonts w:ascii="Arial" w:hAnsi="Arial" w:cs="Arial"/>
          <w:i/>
          <w:iCs/>
          <w:sz w:val="20"/>
          <w:szCs w:val="20"/>
        </w:rPr>
        <w:t xml:space="preserve">: </w:t>
      </w:r>
      <w:r w:rsidRPr="003D7AB5">
        <w:rPr>
          <w:rFonts w:ascii="Arial" w:hAnsi="Arial" w:cs="Arial"/>
          <w:i/>
          <w:iCs/>
          <w:sz w:val="20"/>
          <w:szCs w:val="20"/>
        </w:rPr>
        <w:t>As MSD is highly dependent on the band combination, component carrier allocations, the type of interference and the interference order, a more sensible approach is to have per band combination, per MSD type based reporting.</w:t>
      </w:r>
    </w:p>
    <w:p w14:paraId="11B96272" w14:textId="13E15D9A" w:rsidR="00F51ECA" w:rsidRDefault="00F51ECA" w:rsidP="00F51ECA">
      <w:pPr>
        <w:jc w:val="both"/>
        <w:rPr>
          <w:rFonts w:ascii="Arial" w:hAnsi="Arial" w:cs="Arial"/>
          <w:bCs/>
          <w:sz w:val="20"/>
          <w:szCs w:val="20"/>
        </w:rPr>
      </w:pPr>
    </w:p>
    <w:p w14:paraId="47D09D3C" w14:textId="7B120061" w:rsidR="00FA631A" w:rsidRPr="00F51ECA" w:rsidRDefault="00FA631A" w:rsidP="00FA631A">
      <w:pPr>
        <w:spacing w:after="120"/>
        <w:jc w:val="both"/>
        <w:rPr>
          <w:rFonts w:ascii="Arial" w:hAnsi="Arial" w:cs="Arial"/>
          <w:bCs/>
          <w:sz w:val="20"/>
          <w:szCs w:val="20"/>
        </w:rPr>
      </w:pPr>
      <w:r w:rsidRPr="000F3156">
        <w:rPr>
          <w:rFonts w:ascii="Arial" w:hAnsi="Arial" w:cs="Arial"/>
          <w:b/>
          <w:bCs/>
          <w:i/>
          <w:iCs/>
          <w:sz w:val="20"/>
          <w:szCs w:val="20"/>
        </w:rPr>
        <w:lastRenderedPageBreak/>
        <w:t xml:space="preserve">Observation </w:t>
      </w:r>
      <w:r>
        <w:rPr>
          <w:rFonts w:ascii="Arial" w:hAnsi="Arial" w:cs="Arial"/>
          <w:b/>
          <w:bCs/>
          <w:i/>
          <w:iCs/>
          <w:sz w:val="20"/>
          <w:szCs w:val="20"/>
        </w:rPr>
        <w:t>4</w:t>
      </w:r>
      <w:r w:rsidRPr="000F3156">
        <w:rPr>
          <w:rFonts w:ascii="Arial" w:hAnsi="Arial" w:cs="Arial"/>
          <w:i/>
          <w:iCs/>
          <w:sz w:val="20"/>
          <w:szCs w:val="20"/>
        </w:rPr>
        <w:t xml:space="preserve">: </w:t>
      </w:r>
      <w:r>
        <w:rPr>
          <w:rFonts w:ascii="Arial" w:hAnsi="Arial" w:cs="Arial"/>
          <w:i/>
          <w:iCs/>
          <w:sz w:val="20"/>
          <w:szCs w:val="20"/>
        </w:rPr>
        <w:t xml:space="preserve">Allowing UE to </w:t>
      </w:r>
      <w:r w:rsidRPr="005F2F54">
        <w:rPr>
          <w:rFonts w:ascii="Arial" w:hAnsi="Arial" w:cs="Arial"/>
          <w:i/>
          <w:iCs/>
          <w:sz w:val="20"/>
          <w:szCs w:val="20"/>
        </w:rPr>
        <w:t>faithfully report it’s MSD capability down to 1dB granularity for different MSD types in each band combination</w:t>
      </w:r>
      <w:r>
        <w:rPr>
          <w:rFonts w:ascii="Arial" w:hAnsi="Arial" w:cs="Arial"/>
          <w:i/>
          <w:iCs/>
          <w:sz w:val="20"/>
          <w:szCs w:val="20"/>
        </w:rPr>
        <w:t xml:space="preserve"> </w:t>
      </w:r>
      <w:r w:rsidRPr="005F2F54">
        <w:rPr>
          <w:rFonts w:ascii="Arial" w:hAnsi="Arial" w:cs="Arial"/>
          <w:i/>
          <w:iCs/>
          <w:sz w:val="20"/>
          <w:szCs w:val="20"/>
        </w:rPr>
        <w:t>would potentially load up the signaling memory capacity substantially.</w:t>
      </w:r>
    </w:p>
    <w:p w14:paraId="7537AA23" w14:textId="77777777" w:rsidR="00FA631A" w:rsidRPr="00FA631A" w:rsidRDefault="00FA631A" w:rsidP="00FA631A">
      <w:pPr>
        <w:jc w:val="both"/>
        <w:rPr>
          <w:rFonts w:ascii="Arial" w:hAnsi="Arial" w:cs="Arial"/>
          <w:b/>
          <w:sz w:val="20"/>
          <w:szCs w:val="20"/>
        </w:rPr>
      </w:pPr>
    </w:p>
    <w:p w14:paraId="1CA58FD8" w14:textId="76B19675" w:rsidR="00FA631A" w:rsidRDefault="00FA631A" w:rsidP="00D44E68">
      <w:pPr>
        <w:spacing w:after="120"/>
        <w:jc w:val="both"/>
        <w:rPr>
          <w:rFonts w:ascii="Arial" w:hAnsi="Arial" w:cs="Arial"/>
          <w:b/>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5</w:t>
      </w:r>
      <w:r w:rsidRPr="000F3156">
        <w:rPr>
          <w:rFonts w:ascii="Arial" w:hAnsi="Arial" w:cs="Arial"/>
          <w:i/>
          <w:iCs/>
          <w:sz w:val="20"/>
          <w:szCs w:val="20"/>
        </w:rPr>
        <w:t xml:space="preserve">: </w:t>
      </w:r>
      <w:r>
        <w:rPr>
          <w:rFonts w:ascii="Arial" w:hAnsi="Arial" w:cs="Arial"/>
          <w:i/>
          <w:iCs/>
          <w:sz w:val="20"/>
          <w:szCs w:val="20"/>
        </w:rPr>
        <w:t>I</w:t>
      </w:r>
      <w:r w:rsidRPr="005F2F54">
        <w:rPr>
          <w:rFonts w:ascii="Arial" w:hAnsi="Arial" w:cs="Arial"/>
          <w:i/>
          <w:iCs/>
          <w:sz w:val="20"/>
          <w:szCs w:val="20"/>
        </w:rPr>
        <w:t xml:space="preserve">f the lower MSD signaling would be developed where all the lower-order band configurations may have to be captured to indicate the combination specific MSD values, the merit of the band combination fallback rule could potentially be </w:t>
      </w:r>
      <w:r>
        <w:rPr>
          <w:rFonts w:ascii="Arial" w:hAnsi="Arial" w:cs="Arial"/>
          <w:i/>
          <w:iCs/>
          <w:sz w:val="20"/>
          <w:szCs w:val="20"/>
        </w:rPr>
        <w:t>nullified</w:t>
      </w:r>
      <w:r w:rsidRPr="005F2F54">
        <w:rPr>
          <w:rFonts w:ascii="Arial" w:hAnsi="Arial" w:cs="Arial"/>
          <w:i/>
          <w:iCs/>
          <w:sz w:val="20"/>
          <w:szCs w:val="20"/>
        </w:rPr>
        <w:t>.</w:t>
      </w:r>
    </w:p>
    <w:p w14:paraId="31A82171" w14:textId="44EBFA8E" w:rsidR="00FA631A" w:rsidRDefault="00FA631A" w:rsidP="00D44E68">
      <w:pPr>
        <w:spacing w:after="120"/>
        <w:jc w:val="both"/>
        <w:rPr>
          <w:rFonts w:ascii="Arial" w:hAnsi="Arial" w:cs="Arial"/>
          <w:b/>
          <w:i/>
          <w:iCs/>
          <w:sz w:val="20"/>
          <w:szCs w:val="20"/>
        </w:rPr>
      </w:pPr>
    </w:p>
    <w:p w14:paraId="0430400C" w14:textId="77777777" w:rsidR="002155A1" w:rsidRDefault="002155A1" w:rsidP="002155A1">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6</w:t>
      </w:r>
      <w:r w:rsidRPr="000F3156">
        <w:rPr>
          <w:rFonts w:ascii="Arial" w:hAnsi="Arial" w:cs="Arial"/>
          <w:i/>
          <w:iCs/>
          <w:sz w:val="20"/>
          <w:szCs w:val="20"/>
        </w:rPr>
        <w:t>:</w:t>
      </w:r>
      <w:r>
        <w:rPr>
          <w:rFonts w:ascii="Arial" w:hAnsi="Arial" w:cs="Arial"/>
          <w:i/>
          <w:iCs/>
          <w:sz w:val="20"/>
          <w:szCs w:val="20"/>
        </w:rPr>
        <w:t xml:space="preserve"> If the</w:t>
      </w:r>
      <w:r w:rsidRPr="00015E83">
        <w:rPr>
          <w:rFonts w:ascii="Arial" w:hAnsi="Arial" w:cs="Arial"/>
          <w:i/>
          <w:iCs/>
          <w:sz w:val="20"/>
          <w:szCs w:val="20"/>
        </w:rPr>
        <w:t xml:space="preserve"> lower MSD capability would be artificially specified without verification, the signaling would effectively become useless as all the UEs likely will signal the lowest MSD capability to the network</w:t>
      </w:r>
      <w:r w:rsidRPr="005F2F54">
        <w:rPr>
          <w:rFonts w:ascii="Arial" w:hAnsi="Arial" w:cs="Arial"/>
          <w:i/>
          <w:iCs/>
          <w:sz w:val="20"/>
          <w:szCs w:val="20"/>
        </w:rPr>
        <w:t>.</w:t>
      </w:r>
    </w:p>
    <w:p w14:paraId="4A15B56B" w14:textId="77777777" w:rsidR="002155A1" w:rsidRDefault="002155A1" w:rsidP="002155A1">
      <w:pPr>
        <w:jc w:val="both"/>
        <w:rPr>
          <w:rFonts w:ascii="Arial" w:hAnsi="Arial" w:cs="Arial"/>
          <w:sz w:val="20"/>
          <w:szCs w:val="20"/>
        </w:rPr>
      </w:pPr>
    </w:p>
    <w:p w14:paraId="2BF7EF61" w14:textId="3DDDB864" w:rsidR="002155A1" w:rsidRDefault="002155A1" w:rsidP="002155A1">
      <w:pPr>
        <w:spacing w:after="120"/>
        <w:jc w:val="both"/>
        <w:rPr>
          <w:rFonts w:ascii="Arial" w:hAnsi="Arial" w:cs="Arial"/>
          <w:b/>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7</w:t>
      </w:r>
      <w:r w:rsidRPr="000F3156">
        <w:rPr>
          <w:rFonts w:ascii="Arial" w:hAnsi="Arial" w:cs="Arial"/>
          <w:i/>
          <w:iCs/>
          <w:sz w:val="20"/>
          <w:szCs w:val="20"/>
        </w:rPr>
        <w:t xml:space="preserve">: </w:t>
      </w:r>
      <w:r w:rsidRPr="00015E83">
        <w:rPr>
          <w:rFonts w:ascii="Arial" w:hAnsi="Arial" w:cs="Arial"/>
          <w:i/>
          <w:iCs/>
          <w:sz w:val="20"/>
          <w:szCs w:val="20"/>
        </w:rPr>
        <w:t>To verify the lower MSD capability, all the lower MSD requirements and test configurations would need to be specified in the technical specifications.</w:t>
      </w:r>
    </w:p>
    <w:p w14:paraId="18B15FCF" w14:textId="77777777" w:rsidR="00FA631A" w:rsidRPr="002155A1" w:rsidRDefault="00FA631A" w:rsidP="002155A1">
      <w:pPr>
        <w:jc w:val="both"/>
        <w:rPr>
          <w:rFonts w:ascii="Arial" w:hAnsi="Arial" w:cs="Arial"/>
          <w:bCs/>
          <w:sz w:val="20"/>
          <w:szCs w:val="20"/>
        </w:rPr>
      </w:pPr>
    </w:p>
    <w:p w14:paraId="2F71CD53" w14:textId="5F77FAFA" w:rsidR="002A394A" w:rsidRPr="002155A1" w:rsidRDefault="002155A1" w:rsidP="002155A1">
      <w:pPr>
        <w:spacing w:after="120"/>
        <w:jc w:val="both"/>
        <w:rPr>
          <w:rFonts w:ascii="Arial" w:hAnsi="Arial" w:cs="Arial"/>
          <w:bCs/>
          <w:i/>
          <w:iCs/>
          <w:sz w:val="20"/>
          <w:szCs w:val="20"/>
        </w:rPr>
      </w:pPr>
      <w:r w:rsidRPr="002E5016">
        <w:rPr>
          <w:rFonts w:ascii="Arial" w:hAnsi="Arial" w:cs="Arial"/>
          <w:b/>
          <w:bCs/>
          <w:i/>
          <w:iCs/>
          <w:sz w:val="20"/>
          <w:szCs w:val="20"/>
        </w:rPr>
        <w:t>Proposal</w:t>
      </w:r>
      <w:r w:rsidRPr="002E5016">
        <w:rPr>
          <w:rFonts w:ascii="Arial" w:hAnsi="Arial" w:cs="Arial"/>
          <w:i/>
          <w:iCs/>
          <w:sz w:val="20"/>
          <w:szCs w:val="20"/>
        </w:rPr>
        <w:t xml:space="preserve">: </w:t>
      </w:r>
      <w:r>
        <w:rPr>
          <w:rFonts w:ascii="Arial" w:hAnsi="Arial" w:cs="Arial"/>
          <w:i/>
          <w:iCs/>
          <w:sz w:val="20"/>
          <w:szCs w:val="20"/>
        </w:rPr>
        <w:t>T</w:t>
      </w:r>
      <w:r w:rsidRPr="00015E83">
        <w:rPr>
          <w:rFonts w:ascii="Arial" w:hAnsi="Arial" w:cs="Arial"/>
          <w:i/>
          <w:iCs/>
          <w:sz w:val="20"/>
          <w:szCs w:val="20"/>
        </w:rPr>
        <w:t>he potential signaling complexity and the specifications impact need to be carefully evaluated when considering the lower MSD reporting</w:t>
      </w:r>
      <w:r w:rsidRPr="002E5016">
        <w:rPr>
          <w:rFonts w:ascii="Arial" w:hAnsi="Arial" w:cs="Arial"/>
          <w:i/>
          <w:iCs/>
          <w:sz w:val="20"/>
          <w:szCs w:val="20"/>
        </w:rPr>
        <w:t>.</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453E1EC8" w14:textId="0B664141" w:rsidR="00357B94" w:rsidRPr="00357B94" w:rsidRDefault="00787B15" w:rsidP="00357B94">
      <w:pPr>
        <w:pStyle w:val="EX"/>
        <w:spacing w:after="180"/>
        <w:ind w:left="374" w:hanging="374"/>
        <w:jc w:val="both"/>
        <w:rPr>
          <w:rFonts w:ascii="Arial" w:hAnsi="Arial" w:cs="Arial"/>
          <w:bCs/>
          <w:sz w:val="20"/>
          <w:szCs w:val="20"/>
        </w:rPr>
      </w:pPr>
      <w:r w:rsidRPr="00787B15">
        <w:rPr>
          <w:rFonts w:ascii="Arial" w:hAnsi="Arial" w:cs="Arial"/>
          <w:bCs/>
          <w:sz w:val="20"/>
          <w:szCs w:val="20"/>
        </w:rPr>
        <w:t>R4-2</w:t>
      </w:r>
      <w:r w:rsidR="00015E83">
        <w:rPr>
          <w:rFonts w:ascii="Arial" w:hAnsi="Arial" w:cs="Arial"/>
          <w:bCs/>
          <w:sz w:val="20"/>
          <w:szCs w:val="20"/>
        </w:rPr>
        <w:t>217723</w:t>
      </w:r>
      <w:r w:rsidRPr="00787B15">
        <w:rPr>
          <w:rFonts w:ascii="Arial" w:hAnsi="Arial" w:cs="Arial"/>
          <w:bCs/>
          <w:sz w:val="20"/>
          <w:szCs w:val="20"/>
        </w:rPr>
        <w:t xml:space="preserve"> “</w:t>
      </w:r>
      <w:r w:rsidR="00015E83" w:rsidRPr="00015E83">
        <w:rPr>
          <w:rFonts w:ascii="Arial" w:hAnsi="Arial" w:cs="Arial"/>
          <w:bCs/>
          <w:sz w:val="20"/>
          <w:szCs w:val="20"/>
        </w:rPr>
        <w:t>WF on study for lower MSD</w:t>
      </w:r>
      <w:r w:rsidRPr="00787B15">
        <w:rPr>
          <w:rFonts w:ascii="Arial" w:hAnsi="Arial" w:cs="Arial"/>
          <w:bCs/>
          <w:sz w:val="20"/>
          <w:szCs w:val="20"/>
        </w:rPr>
        <w:t xml:space="preserve">”, </w:t>
      </w:r>
      <w:r w:rsidR="00015E83">
        <w:rPr>
          <w:rFonts w:ascii="Arial" w:hAnsi="Arial" w:cs="Arial"/>
          <w:bCs/>
          <w:sz w:val="20"/>
          <w:szCs w:val="20"/>
        </w:rPr>
        <w:t>Huawei, HiSilicon</w:t>
      </w:r>
      <w:r w:rsidRPr="00787B15">
        <w:rPr>
          <w:rFonts w:ascii="Arial" w:hAnsi="Arial" w:cs="Arial"/>
          <w:bCs/>
          <w:sz w:val="20"/>
          <w:szCs w:val="20"/>
        </w:rPr>
        <w:t>, 3GPP TSG-RAN WG4 Meeting #</w:t>
      </w:r>
      <w:r w:rsidR="00015E83">
        <w:rPr>
          <w:rFonts w:ascii="Arial" w:hAnsi="Arial" w:cs="Arial"/>
          <w:bCs/>
          <w:sz w:val="20"/>
          <w:szCs w:val="20"/>
        </w:rPr>
        <w:t>104bis</w:t>
      </w:r>
      <w:r w:rsidRPr="00787B15">
        <w:rPr>
          <w:rFonts w:ascii="Arial" w:hAnsi="Arial" w:cs="Arial"/>
          <w:bCs/>
          <w:sz w:val="20"/>
          <w:szCs w:val="20"/>
        </w:rPr>
        <w:t xml:space="preserve">-e, </w:t>
      </w:r>
      <w:r w:rsidR="00015E83">
        <w:rPr>
          <w:rFonts w:ascii="Arial" w:hAnsi="Arial" w:cs="Arial"/>
          <w:bCs/>
          <w:sz w:val="20"/>
          <w:szCs w:val="20"/>
        </w:rPr>
        <w:t>October</w:t>
      </w:r>
      <w:r w:rsidRPr="00787B15">
        <w:rPr>
          <w:rFonts w:ascii="Arial" w:hAnsi="Arial" w:cs="Arial"/>
          <w:bCs/>
          <w:sz w:val="20"/>
          <w:szCs w:val="20"/>
        </w:rPr>
        <w:t xml:space="preserve"> </w:t>
      </w:r>
      <w:r w:rsidR="00015E83">
        <w:rPr>
          <w:rFonts w:ascii="Arial" w:hAnsi="Arial" w:cs="Arial"/>
          <w:bCs/>
          <w:sz w:val="20"/>
          <w:szCs w:val="20"/>
        </w:rPr>
        <w:t>10</w:t>
      </w:r>
      <w:r w:rsidRPr="00015E83">
        <w:rPr>
          <w:rFonts w:ascii="Arial" w:hAnsi="Arial" w:cs="Arial"/>
          <w:bCs/>
          <w:sz w:val="20"/>
          <w:szCs w:val="20"/>
          <w:vertAlign w:val="superscript"/>
        </w:rPr>
        <w:t>th</w:t>
      </w:r>
      <w:r w:rsidRPr="00787B15">
        <w:rPr>
          <w:rFonts w:ascii="Arial" w:hAnsi="Arial" w:cs="Arial"/>
          <w:bCs/>
          <w:sz w:val="20"/>
          <w:szCs w:val="20"/>
        </w:rPr>
        <w:t xml:space="preserve"> – </w:t>
      </w:r>
      <w:r w:rsidR="00015E83">
        <w:rPr>
          <w:rFonts w:ascii="Arial" w:hAnsi="Arial" w:cs="Arial"/>
          <w:bCs/>
          <w:sz w:val="20"/>
          <w:szCs w:val="20"/>
        </w:rPr>
        <w:t>19</w:t>
      </w:r>
      <w:r w:rsidRPr="00015E83">
        <w:rPr>
          <w:rFonts w:ascii="Arial" w:hAnsi="Arial" w:cs="Arial"/>
          <w:bCs/>
          <w:sz w:val="20"/>
          <w:szCs w:val="20"/>
          <w:vertAlign w:val="superscript"/>
        </w:rPr>
        <w:t>th</w:t>
      </w:r>
      <w:r w:rsidRPr="00787B15">
        <w:rPr>
          <w:rFonts w:ascii="Arial" w:hAnsi="Arial" w:cs="Arial"/>
          <w:bCs/>
          <w:sz w:val="20"/>
          <w:szCs w:val="20"/>
        </w:rPr>
        <w:t>, 202</w:t>
      </w:r>
      <w:r w:rsidR="00015E83">
        <w:rPr>
          <w:rFonts w:ascii="Arial" w:hAnsi="Arial" w:cs="Arial"/>
          <w:bCs/>
          <w:sz w:val="20"/>
          <w:szCs w:val="20"/>
        </w:rPr>
        <w:t>2</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7C42CCD6" w14:textId="1246A3E7" w:rsidR="0057672C" w:rsidRPr="0057672C" w:rsidRDefault="0057672C" w:rsidP="0057672C">
      <w:pPr>
        <w:pStyle w:val="EX"/>
        <w:numPr>
          <w:ilvl w:val="0"/>
          <w:numId w:val="0"/>
        </w:numPr>
        <w:spacing w:after="180"/>
        <w:ind w:left="369" w:hanging="369"/>
        <w:jc w:val="both"/>
        <w:rPr>
          <w:rFonts w:ascii="Arial" w:hAnsi="Arial" w:cs="Arial"/>
          <w:bCs/>
          <w:sz w:val="20"/>
          <w:szCs w:val="20"/>
        </w:rPr>
      </w:pPr>
    </w:p>
    <w:sectPr w:rsidR="0057672C" w:rsidRP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8C88" w14:textId="77777777" w:rsidR="00314128" w:rsidRDefault="00314128">
      <w:r>
        <w:separator/>
      </w:r>
    </w:p>
  </w:endnote>
  <w:endnote w:type="continuationSeparator" w:id="0">
    <w:p w14:paraId="1F608D02" w14:textId="77777777" w:rsidR="00314128" w:rsidRDefault="0031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4FE79" w14:textId="77777777" w:rsidR="00314128" w:rsidRDefault="00314128">
      <w:r>
        <w:separator/>
      </w:r>
    </w:p>
  </w:footnote>
  <w:footnote w:type="continuationSeparator" w:id="0">
    <w:p w14:paraId="795CA8C8" w14:textId="77777777" w:rsidR="00314128" w:rsidRDefault="0031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496C"/>
    <w:rsid w:val="0001503B"/>
    <w:rsid w:val="00015E83"/>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61FB"/>
    <w:rsid w:val="000C018E"/>
    <w:rsid w:val="000C16C8"/>
    <w:rsid w:val="000C47C3"/>
    <w:rsid w:val="000D0571"/>
    <w:rsid w:val="000D3827"/>
    <w:rsid w:val="000D50E3"/>
    <w:rsid w:val="000D58AB"/>
    <w:rsid w:val="000D6A52"/>
    <w:rsid w:val="000E0695"/>
    <w:rsid w:val="000E1A37"/>
    <w:rsid w:val="000E1CAF"/>
    <w:rsid w:val="000E5C88"/>
    <w:rsid w:val="000E751D"/>
    <w:rsid w:val="000F21E4"/>
    <w:rsid w:val="000F3156"/>
    <w:rsid w:val="00104BC6"/>
    <w:rsid w:val="00104CDD"/>
    <w:rsid w:val="00104FCA"/>
    <w:rsid w:val="00113A07"/>
    <w:rsid w:val="00114E2C"/>
    <w:rsid w:val="0011748D"/>
    <w:rsid w:val="00121103"/>
    <w:rsid w:val="00133525"/>
    <w:rsid w:val="00141326"/>
    <w:rsid w:val="00141FA3"/>
    <w:rsid w:val="00146BF3"/>
    <w:rsid w:val="001476E2"/>
    <w:rsid w:val="0015786B"/>
    <w:rsid w:val="001655BB"/>
    <w:rsid w:val="0016611C"/>
    <w:rsid w:val="00166B5C"/>
    <w:rsid w:val="0017591E"/>
    <w:rsid w:val="00176183"/>
    <w:rsid w:val="00181118"/>
    <w:rsid w:val="001825F0"/>
    <w:rsid w:val="00183720"/>
    <w:rsid w:val="0018372A"/>
    <w:rsid w:val="001841B1"/>
    <w:rsid w:val="00185E52"/>
    <w:rsid w:val="00197470"/>
    <w:rsid w:val="001A410D"/>
    <w:rsid w:val="001A4C42"/>
    <w:rsid w:val="001A6141"/>
    <w:rsid w:val="001A7772"/>
    <w:rsid w:val="001B7371"/>
    <w:rsid w:val="001C21C3"/>
    <w:rsid w:val="001C5B11"/>
    <w:rsid w:val="001D02C2"/>
    <w:rsid w:val="001D1408"/>
    <w:rsid w:val="001D1470"/>
    <w:rsid w:val="001D2A82"/>
    <w:rsid w:val="001E0A62"/>
    <w:rsid w:val="001E145D"/>
    <w:rsid w:val="001F0C1D"/>
    <w:rsid w:val="001F1132"/>
    <w:rsid w:val="001F168B"/>
    <w:rsid w:val="001F6FF3"/>
    <w:rsid w:val="00204648"/>
    <w:rsid w:val="002058CF"/>
    <w:rsid w:val="002155A1"/>
    <w:rsid w:val="00215C07"/>
    <w:rsid w:val="0021744E"/>
    <w:rsid w:val="0022541F"/>
    <w:rsid w:val="00231349"/>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7318"/>
    <w:rsid w:val="002E78C1"/>
    <w:rsid w:val="002F4933"/>
    <w:rsid w:val="002F4F9E"/>
    <w:rsid w:val="002F5031"/>
    <w:rsid w:val="00302907"/>
    <w:rsid w:val="00302C30"/>
    <w:rsid w:val="00302E47"/>
    <w:rsid w:val="00303267"/>
    <w:rsid w:val="0030430D"/>
    <w:rsid w:val="00311180"/>
    <w:rsid w:val="00312C7F"/>
    <w:rsid w:val="00314128"/>
    <w:rsid w:val="00314818"/>
    <w:rsid w:val="003172DC"/>
    <w:rsid w:val="00322C5B"/>
    <w:rsid w:val="00327934"/>
    <w:rsid w:val="00327D7A"/>
    <w:rsid w:val="003304FE"/>
    <w:rsid w:val="003325B7"/>
    <w:rsid w:val="00335F34"/>
    <w:rsid w:val="0034052F"/>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D7AB5"/>
    <w:rsid w:val="003E62C7"/>
    <w:rsid w:val="003E7753"/>
    <w:rsid w:val="003E7ED9"/>
    <w:rsid w:val="003F0C6B"/>
    <w:rsid w:val="003F1DE5"/>
    <w:rsid w:val="003F275D"/>
    <w:rsid w:val="003F474B"/>
    <w:rsid w:val="003F6ACE"/>
    <w:rsid w:val="003F6DEF"/>
    <w:rsid w:val="003F760D"/>
    <w:rsid w:val="004007D9"/>
    <w:rsid w:val="00401944"/>
    <w:rsid w:val="0040386F"/>
    <w:rsid w:val="004166A1"/>
    <w:rsid w:val="0041733B"/>
    <w:rsid w:val="00420FB8"/>
    <w:rsid w:val="00423334"/>
    <w:rsid w:val="00426737"/>
    <w:rsid w:val="0043242D"/>
    <w:rsid w:val="004345EC"/>
    <w:rsid w:val="004518DE"/>
    <w:rsid w:val="00453FE3"/>
    <w:rsid w:val="00463240"/>
    <w:rsid w:val="00464930"/>
    <w:rsid w:val="00470E29"/>
    <w:rsid w:val="0047230B"/>
    <w:rsid w:val="004728B7"/>
    <w:rsid w:val="0047564A"/>
    <w:rsid w:val="00475AC6"/>
    <w:rsid w:val="004768DA"/>
    <w:rsid w:val="004812DD"/>
    <w:rsid w:val="004819D5"/>
    <w:rsid w:val="004826A9"/>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F59"/>
    <w:rsid w:val="00531036"/>
    <w:rsid w:val="0053388B"/>
    <w:rsid w:val="00534BE5"/>
    <w:rsid w:val="00535773"/>
    <w:rsid w:val="00543E6C"/>
    <w:rsid w:val="00556D61"/>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E01"/>
    <w:rsid w:val="005D7526"/>
    <w:rsid w:val="005E0607"/>
    <w:rsid w:val="005E2982"/>
    <w:rsid w:val="005E66AC"/>
    <w:rsid w:val="005E69AE"/>
    <w:rsid w:val="005F23E7"/>
    <w:rsid w:val="005F2F54"/>
    <w:rsid w:val="005F39D5"/>
    <w:rsid w:val="005F696B"/>
    <w:rsid w:val="0060129F"/>
    <w:rsid w:val="00602AEA"/>
    <w:rsid w:val="006073EA"/>
    <w:rsid w:val="00607E3C"/>
    <w:rsid w:val="00610053"/>
    <w:rsid w:val="00614FDF"/>
    <w:rsid w:val="006151BD"/>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65CD4"/>
    <w:rsid w:val="0068290F"/>
    <w:rsid w:val="0068530E"/>
    <w:rsid w:val="00685A6F"/>
    <w:rsid w:val="00687D57"/>
    <w:rsid w:val="006A2C3D"/>
    <w:rsid w:val="006A323F"/>
    <w:rsid w:val="006A7137"/>
    <w:rsid w:val="006A7DEF"/>
    <w:rsid w:val="006B30D0"/>
    <w:rsid w:val="006C228A"/>
    <w:rsid w:val="006C3D95"/>
    <w:rsid w:val="006C6B22"/>
    <w:rsid w:val="006D0F9A"/>
    <w:rsid w:val="006D7B72"/>
    <w:rsid w:val="006E4AAA"/>
    <w:rsid w:val="006E5C86"/>
    <w:rsid w:val="006F137C"/>
    <w:rsid w:val="006F2924"/>
    <w:rsid w:val="006F4A2D"/>
    <w:rsid w:val="006F5C12"/>
    <w:rsid w:val="00701A75"/>
    <w:rsid w:val="0070297F"/>
    <w:rsid w:val="0070556D"/>
    <w:rsid w:val="00707B3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33DA"/>
    <w:rsid w:val="00786455"/>
    <w:rsid w:val="00787B15"/>
    <w:rsid w:val="0079544F"/>
    <w:rsid w:val="007A44A6"/>
    <w:rsid w:val="007A57AC"/>
    <w:rsid w:val="007A6283"/>
    <w:rsid w:val="007A7C22"/>
    <w:rsid w:val="007B5627"/>
    <w:rsid w:val="007B600E"/>
    <w:rsid w:val="007C2090"/>
    <w:rsid w:val="007D12CB"/>
    <w:rsid w:val="007D1CA7"/>
    <w:rsid w:val="007D4A65"/>
    <w:rsid w:val="007E1E1E"/>
    <w:rsid w:val="007E27DA"/>
    <w:rsid w:val="007E5AE9"/>
    <w:rsid w:val="007E6354"/>
    <w:rsid w:val="007F0F4A"/>
    <w:rsid w:val="007F1C98"/>
    <w:rsid w:val="007F1CFA"/>
    <w:rsid w:val="008028A4"/>
    <w:rsid w:val="00802B8D"/>
    <w:rsid w:val="00802C23"/>
    <w:rsid w:val="00805884"/>
    <w:rsid w:val="00806B4A"/>
    <w:rsid w:val="00806E29"/>
    <w:rsid w:val="00814664"/>
    <w:rsid w:val="00814EEB"/>
    <w:rsid w:val="0081569B"/>
    <w:rsid w:val="00816809"/>
    <w:rsid w:val="0081783A"/>
    <w:rsid w:val="00820B25"/>
    <w:rsid w:val="0082493D"/>
    <w:rsid w:val="00825EDF"/>
    <w:rsid w:val="00826884"/>
    <w:rsid w:val="00830747"/>
    <w:rsid w:val="00835E91"/>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42EC2"/>
    <w:rsid w:val="0094625B"/>
    <w:rsid w:val="00952E04"/>
    <w:rsid w:val="00955390"/>
    <w:rsid w:val="009574BA"/>
    <w:rsid w:val="00957852"/>
    <w:rsid w:val="00957B49"/>
    <w:rsid w:val="00964DA3"/>
    <w:rsid w:val="00965947"/>
    <w:rsid w:val="00965ED0"/>
    <w:rsid w:val="00973E07"/>
    <w:rsid w:val="0097503B"/>
    <w:rsid w:val="009751F6"/>
    <w:rsid w:val="009929FF"/>
    <w:rsid w:val="009A227B"/>
    <w:rsid w:val="009B18E3"/>
    <w:rsid w:val="009B236A"/>
    <w:rsid w:val="009B373D"/>
    <w:rsid w:val="009B3A45"/>
    <w:rsid w:val="009C2313"/>
    <w:rsid w:val="009C3639"/>
    <w:rsid w:val="009C4F99"/>
    <w:rsid w:val="009D2B95"/>
    <w:rsid w:val="009D4870"/>
    <w:rsid w:val="009D528F"/>
    <w:rsid w:val="009D63DD"/>
    <w:rsid w:val="009E0351"/>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25A6"/>
    <w:rsid w:val="00A62B36"/>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3D5D"/>
    <w:rsid w:val="00AA5A3D"/>
    <w:rsid w:val="00AB1619"/>
    <w:rsid w:val="00AB4AB2"/>
    <w:rsid w:val="00AB5A96"/>
    <w:rsid w:val="00AC0150"/>
    <w:rsid w:val="00AC3CC6"/>
    <w:rsid w:val="00AC541B"/>
    <w:rsid w:val="00AC6BC6"/>
    <w:rsid w:val="00AD18D5"/>
    <w:rsid w:val="00AD32E7"/>
    <w:rsid w:val="00AD5F64"/>
    <w:rsid w:val="00AE2047"/>
    <w:rsid w:val="00AE3797"/>
    <w:rsid w:val="00AF4842"/>
    <w:rsid w:val="00AF7AB0"/>
    <w:rsid w:val="00B05345"/>
    <w:rsid w:val="00B059F1"/>
    <w:rsid w:val="00B06112"/>
    <w:rsid w:val="00B128FD"/>
    <w:rsid w:val="00B14630"/>
    <w:rsid w:val="00B150E6"/>
    <w:rsid w:val="00B15449"/>
    <w:rsid w:val="00B3227E"/>
    <w:rsid w:val="00B35505"/>
    <w:rsid w:val="00B37C70"/>
    <w:rsid w:val="00B42AB8"/>
    <w:rsid w:val="00B44F81"/>
    <w:rsid w:val="00B50264"/>
    <w:rsid w:val="00B51CDC"/>
    <w:rsid w:val="00B5302C"/>
    <w:rsid w:val="00B631D3"/>
    <w:rsid w:val="00B65A49"/>
    <w:rsid w:val="00B76D6A"/>
    <w:rsid w:val="00B76FBB"/>
    <w:rsid w:val="00B804A1"/>
    <w:rsid w:val="00B863E2"/>
    <w:rsid w:val="00B93086"/>
    <w:rsid w:val="00B9622A"/>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3255"/>
    <w:rsid w:val="00BE3338"/>
    <w:rsid w:val="00BE4DF0"/>
    <w:rsid w:val="00BF01FB"/>
    <w:rsid w:val="00BF095A"/>
    <w:rsid w:val="00BF128E"/>
    <w:rsid w:val="00BF48F0"/>
    <w:rsid w:val="00BF4C3B"/>
    <w:rsid w:val="00BF692E"/>
    <w:rsid w:val="00C010CD"/>
    <w:rsid w:val="00C0292C"/>
    <w:rsid w:val="00C05CE0"/>
    <w:rsid w:val="00C079CE"/>
    <w:rsid w:val="00C1496A"/>
    <w:rsid w:val="00C16008"/>
    <w:rsid w:val="00C161CE"/>
    <w:rsid w:val="00C1711F"/>
    <w:rsid w:val="00C2036A"/>
    <w:rsid w:val="00C27F1B"/>
    <w:rsid w:val="00C32879"/>
    <w:rsid w:val="00C33079"/>
    <w:rsid w:val="00C331E9"/>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7227"/>
    <w:rsid w:val="00C90E0A"/>
    <w:rsid w:val="00C91F36"/>
    <w:rsid w:val="00C92A14"/>
    <w:rsid w:val="00C92B00"/>
    <w:rsid w:val="00C93F40"/>
    <w:rsid w:val="00C95BC2"/>
    <w:rsid w:val="00CA3D0C"/>
    <w:rsid w:val="00CA4213"/>
    <w:rsid w:val="00CA4B04"/>
    <w:rsid w:val="00CB45A1"/>
    <w:rsid w:val="00CB69DE"/>
    <w:rsid w:val="00CB7AD0"/>
    <w:rsid w:val="00CC0028"/>
    <w:rsid w:val="00CC5BE3"/>
    <w:rsid w:val="00CD5CF4"/>
    <w:rsid w:val="00CD6B3B"/>
    <w:rsid w:val="00CE0B91"/>
    <w:rsid w:val="00CE103C"/>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D01"/>
    <w:rsid w:val="00D44E68"/>
    <w:rsid w:val="00D4587A"/>
    <w:rsid w:val="00D463D6"/>
    <w:rsid w:val="00D46431"/>
    <w:rsid w:val="00D530B5"/>
    <w:rsid w:val="00D56A52"/>
    <w:rsid w:val="00D57972"/>
    <w:rsid w:val="00D603CA"/>
    <w:rsid w:val="00D6215B"/>
    <w:rsid w:val="00D653C6"/>
    <w:rsid w:val="00D675A9"/>
    <w:rsid w:val="00D738D6"/>
    <w:rsid w:val="00D73D64"/>
    <w:rsid w:val="00D74B53"/>
    <w:rsid w:val="00D74E7B"/>
    <w:rsid w:val="00D755EB"/>
    <w:rsid w:val="00D80129"/>
    <w:rsid w:val="00D80235"/>
    <w:rsid w:val="00D81B4C"/>
    <w:rsid w:val="00D84D58"/>
    <w:rsid w:val="00D8507E"/>
    <w:rsid w:val="00D85CA0"/>
    <w:rsid w:val="00D87E00"/>
    <w:rsid w:val="00D90060"/>
    <w:rsid w:val="00D9134D"/>
    <w:rsid w:val="00D92E1E"/>
    <w:rsid w:val="00D97761"/>
    <w:rsid w:val="00DA0100"/>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D4DC5"/>
    <w:rsid w:val="00DE0507"/>
    <w:rsid w:val="00DE088F"/>
    <w:rsid w:val="00DE36EA"/>
    <w:rsid w:val="00DE55C3"/>
    <w:rsid w:val="00DF19EA"/>
    <w:rsid w:val="00DF2B1F"/>
    <w:rsid w:val="00DF6189"/>
    <w:rsid w:val="00DF62CD"/>
    <w:rsid w:val="00DF6424"/>
    <w:rsid w:val="00E02732"/>
    <w:rsid w:val="00E030A1"/>
    <w:rsid w:val="00E06316"/>
    <w:rsid w:val="00E13F78"/>
    <w:rsid w:val="00E16509"/>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3CD1"/>
    <w:rsid w:val="00E64596"/>
    <w:rsid w:val="00E720AE"/>
    <w:rsid w:val="00E72324"/>
    <w:rsid w:val="00E725DD"/>
    <w:rsid w:val="00E72ABE"/>
    <w:rsid w:val="00E73578"/>
    <w:rsid w:val="00E74333"/>
    <w:rsid w:val="00E77645"/>
    <w:rsid w:val="00E80040"/>
    <w:rsid w:val="00E963F7"/>
    <w:rsid w:val="00EA089E"/>
    <w:rsid w:val="00EA0E17"/>
    <w:rsid w:val="00EB1575"/>
    <w:rsid w:val="00EB30C2"/>
    <w:rsid w:val="00EC4847"/>
    <w:rsid w:val="00EC4A25"/>
    <w:rsid w:val="00EC4F16"/>
    <w:rsid w:val="00EC55DC"/>
    <w:rsid w:val="00EC5825"/>
    <w:rsid w:val="00EC7246"/>
    <w:rsid w:val="00EC7E08"/>
    <w:rsid w:val="00EE5AA7"/>
    <w:rsid w:val="00EE7844"/>
    <w:rsid w:val="00EF38FF"/>
    <w:rsid w:val="00EF70F3"/>
    <w:rsid w:val="00F01AE1"/>
    <w:rsid w:val="00F025A2"/>
    <w:rsid w:val="00F04712"/>
    <w:rsid w:val="00F067CC"/>
    <w:rsid w:val="00F06F13"/>
    <w:rsid w:val="00F10C13"/>
    <w:rsid w:val="00F15570"/>
    <w:rsid w:val="00F169CF"/>
    <w:rsid w:val="00F21311"/>
    <w:rsid w:val="00F22EC7"/>
    <w:rsid w:val="00F32507"/>
    <w:rsid w:val="00F325C8"/>
    <w:rsid w:val="00F3347C"/>
    <w:rsid w:val="00F35A8C"/>
    <w:rsid w:val="00F40D1D"/>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266"/>
    <w:rsid w:val="00FA29A4"/>
    <w:rsid w:val="00FA3A4C"/>
    <w:rsid w:val="00FA631A"/>
    <w:rsid w:val="00FB28DC"/>
    <w:rsid w:val="00FB645D"/>
    <w:rsid w:val="00FC1192"/>
    <w:rsid w:val="00FC2387"/>
    <w:rsid w:val="00FC596E"/>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2022-11-06T22:54:00Z</dcterms:created>
  <dcterms:modified xsi:type="dcterms:W3CDTF">2022-11-06T22:54:00Z</dcterms:modified>
  <cp:category/>
</cp:coreProperties>
</file>